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32E" w:rsidRDefault="00156132">
      <w:pPr>
        <w:jc w:val="center"/>
        <w:rPr>
          <w:rFonts w:eastAsia="Times New Roman"/>
        </w:rPr>
      </w:pPr>
      <w:r>
        <w:rPr>
          <w:noProof/>
        </w:rPr>
        <w:drawing>
          <wp:inline distT="0" distB="0" distL="0" distR="0">
            <wp:extent cx="500380" cy="690245"/>
            <wp:effectExtent l="0" t="0" r="0" b="0"/>
            <wp:docPr id="1" name="Рисунок 1" descr="Описание: Герб новый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Герб новый 2"/>
                    <pic:cNvPicPr>
                      <a:picLocks noChangeAspect="1" noChangeArrowheads="1"/>
                    </pic:cNvPicPr>
                  </pic:nvPicPr>
                  <pic:blipFill>
                    <a:blip r:embed="rId8"/>
                    <a:stretch>
                      <a:fillRect/>
                    </a:stretch>
                  </pic:blipFill>
                  <pic:spPr bwMode="auto">
                    <a:xfrm>
                      <a:off x="0" y="0"/>
                      <a:ext cx="500380" cy="690245"/>
                    </a:xfrm>
                    <a:prstGeom prst="rect">
                      <a:avLst/>
                    </a:prstGeom>
                  </pic:spPr>
                </pic:pic>
              </a:graphicData>
            </a:graphic>
          </wp:inline>
        </w:drawing>
      </w:r>
    </w:p>
    <w:p w:rsidR="00E2032E" w:rsidRDefault="00156132">
      <w:pPr>
        <w:jc w:val="center"/>
        <w:rPr>
          <w:rFonts w:eastAsia="Times New Roman"/>
          <w:spacing w:val="20"/>
        </w:rPr>
      </w:pPr>
      <w:r>
        <w:rPr>
          <w:rFonts w:eastAsia="Times New Roman"/>
          <w:spacing w:val="20"/>
          <w:position w:val="-38"/>
        </w:rPr>
        <w:t xml:space="preserve">СОВЕТ ДЕПУТАТОВ </w:t>
      </w:r>
    </w:p>
    <w:p w:rsidR="00E2032E" w:rsidRDefault="00156132">
      <w:pPr>
        <w:jc w:val="center"/>
        <w:rPr>
          <w:rFonts w:eastAsia="Times New Roman"/>
          <w:spacing w:val="20"/>
        </w:rPr>
      </w:pPr>
      <w:r>
        <w:rPr>
          <w:rFonts w:eastAsia="Times New Roman"/>
          <w:spacing w:val="20"/>
          <w:position w:val="-38"/>
        </w:rPr>
        <w:t xml:space="preserve">ВОСКРЕСЕНСКОГО МУНИЦИПАЛЬНОГО ОКРУГА </w:t>
      </w:r>
    </w:p>
    <w:p w:rsidR="00E2032E" w:rsidRDefault="00156132">
      <w:pPr>
        <w:jc w:val="center"/>
        <w:rPr>
          <w:rFonts w:eastAsia="Times New Roman"/>
          <w:spacing w:val="20"/>
        </w:rPr>
      </w:pPr>
      <w:r>
        <w:rPr>
          <w:rFonts w:eastAsia="Times New Roman"/>
          <w:spacing w:val="20"/>
          <w:position w:val="-38"/>
        </w:rPr>
        <w:t>НИЖЕГОРОДСКОЙ ОБЛАСТИ</w:t>
      </w:r>
    </w:p>
    <w:p w:rsidR="00E2032E" w:rsidRDefault="00E2032E">
      <w:pPr>
        <w:jc w:val="center"/>
        <w:rPr>
          <w:rFonts w:eastAsia="Times New Roman"/>
          <w:spacing w:val="60"/>
        </w:rPr>
      </w:pPr>
    </w:p>
    <w:p w:rsidR="00E2032E" w:rsidRDefault="00156132">
      <w:pPr>
        <w:jc w:val="center"/>
        <w:rPr>
          <w:rFonts w:eastAsia="Times New Roman"/>
          <w:b/>
          <w:spacing w:val="60"/>
        </w:rPr>
      </w:pPr>
      <w:r>
        <w:rPr>
          <w:rFonts w:eastAsia="Times New Roman"/>
          <w:b/>
          <w:spacing w:val="60"/>
          <w:position w:val="-38"/>
        </w:rPr>
        <w:t>РЕШЕНИЕ</w:t>
      </w:r>
    </w:p>
    <w:p w:rsidR="00E2032E" w:rsidRDefault="00E2032E">
      <w:pPr>
        <w:jc w:val="center"/>
        <w:rPr>
          <w:rFonts w:eastAsia="Times New Roman"/>
          <w:spacing w:val="20"/>
        </w:rPr>
      </w:pPr>
    </w:p>
    <w:p w:rsidR="00EC09A1" w:rsidRPr="003C74E7" w:rsidRDefault="00B60218" w:rsidP="00EC09A1">
      <w:pPr>
        <w:tabs>
          <w:tab w:val="left" w:pos="0"/>
          <w:tab w:val="left" w:pos="1843"/>
          <w:tab w:val="left" w:pos="9356"/>
        </w:tabs>
        <w:rPr>
          <w:rFonts w:eastAsia="Times New Roman"/>
        </w:rPr>
      </w:pPr>
      <w:r w:rsidRPr="00B60218">
        <w:rPr>
          <w:rFonts w:eastAsia="Times New Roman"/>
        </w:rPr>
        <w:t>________________</w:t>
      </w:r>
      <w:r w:rsidR="00EC09A1" w:rsidRPr="003C74E7">
        <w:rPr>
          <w:rFonts w:eastAsia="Times New Roman"/>
        </w:rPr>
        <w:tab/>
        <w:t>№</w:t>
      </w:r>
      <w:r w:rsidR="00EC09A1">
        <w:rPr>
          <w:rFonts w:eastAsia="Times New Roman"/>
        </w:rPr>
        <w:t xml:space="preserve"> </w:t>
      </w:r>
      <w:r>
        <w:rPr>
          <w:rFonts w:eastAsia="Times New Roman"/>
        </w:rPr>
        <w:t>__</w:t>
      </w:r>
    </w:p>
    <w:p w:rsidR="00E2032E" w:rsidRDefault="00E2032E">
      <w:pPr>
        <w:jc w:val="center"/>
        <w:rPr>
          <w:b/>
        </w:rPr>
      </w:pPr>
    </w:p>
    <w:p w:rsidR="00E2032E" w:rsidRDefault="00156132">
      <w:pPr>
        <w:jc w:val="center"/>
        <w:rPr>
          <w:b/>
        </w:rPr>
      </w:pPr>
      <w:r>
        <w:rPr>
          <w:b/>
        </w:rPr>
        <w:t>Об утверждении Положения о муниципальном жилищном контроле на территории Воскресенского муниципального округа Нижегородской области</w:t>
      </w:r>
    </w:p>
    <w:p w:rsidR="00E2032E" w:rsidRDefault="00E2032E">
      <w:pPr>
        <w:pStyle w:val="ac"/>
        <w:spacing w:after="0"/>
        <w:ind w:firstLine="709"/>
        <w:jc w:val="both"/>
        <w:rPr>
          <w:rFonts w:eastAsia="Calibri"/>
        </w:rPr>
      </w:pPr>
    </w:p>
    <w:p w:rsidR="00E2032E" w:rsidRDefault="00156132" w:rsidP="00EC09A1">
      <w:pPr>
        <w:pStyle w:val="ac"/>
        <w:spacing w:after="0"/>
        <w:ind w:firstLine="709"/>
        <w:jc w:val="both"/>
      </w:pPr>
      <w:r>
        <w:rPr>
          <w:color w:val="000000"/>
        </w:rPr>
        <w:t>В</w:t>
      </w:r>
      <w:r>
        <w:rPr>
          <w:color w:val="000000"/>
          <w:lang w:val="ru-RU"/>
        </w:rPr>
        <w:t xml:space="preserve"> </w:t>
      </w:r>
      <w:r>
        <w:t xml:space="preserve">соответствии </w:t>
      </w:r>
      <w:r>
        <w:rPr>
          <w:lang w:val="ru-RU"/>
        </w:rPr>
        <w:t xml:space="preserve">с </w:t>
      </w:r>
      <w:r>
        <w:t>Федеральным законом от 6</w:t>
      </w:r>
      <w:r>
        <w:rPr>
          <w:lang w:val="ru-RU"/>
        </w:rPr>
        <w:t xml:space="preserve"> октября </w:t>
      </w:r>
      <w:r>
        <w:t>2003 г</w:t>
      </w:r>
      <w:r>
        <w:rPr>
          <w:lang w:val="ru-RU"/>
        </w:rPr>
        <w:t>ода</w:t>
      </w:r>
      <w:r>
        <w:t xml:space="preserve"> № 131-ФЗ «Об общих принципах организации местного самоуправления в Российской Федерации»</w:t>
      </w:r>
      <w:r>
        <w:rPr>
          <w:lang w:val="ru-RU"/>
        </w:rPr>
        <w:t>, в</w:t>
      </w:r>
      <w:r>
        <w:rPr>
          <w:color w:val="000000"/>
        </w:rPr>
        <w:t xml:space="preserve"> целях реализации норм Федерального закона от 31 июля 2020 г</w:t>
      </w:r>
      <w:r w:rsidR="00EC09A1">
        <w:rPr>
          <w:color w:val="000000"/>
          <w:lang w:val="ru-RU"/>
        </w:rPr>
        <w:t>ода</w:t>
      </w:r>
      <w:r>
        <w:rPr>
          <w:color w:val="000000"/>
        </w:rPr>
        <w:t xml:space="preserve"> № 248-ФЗ «О государственном контроле (надзоре) и муниципальном контроле в Российской Федерации»</w:t>
      </w:r>
      <w:r>
        <w:rPr>
          <w:lang w:val="ru-RU"/>
        </w:rPr>
        <w:t>,</w:t>
      </w:r>
    </w:p>
    <w:p w:rsidR="00E2032E" w:rsidRDefault="00E2032E">
      <w:pPr>
        <w:pStyle w:val="ac"/>
        <w:spacing w:after="0"/>
        <w:ind w:firstLine="709"/>
        <w:jc w:val="both"/>
      </w:pPr>
    </w:p>
    <w:p w:rsidR="00E2032E" w:rsidRDefault="00156132">
      <w:pPr>
        <w:pStyle w:val="ac"/>
        <w:spacing w:after="0"/>
        <w:ind w:firstLine="0"/>
        <w:jc w:val="center"/>
      </w:pPr>
      <w:r>
        <w:t xml:space="preserve">Совет депутатов округа </w:t>
      </w:r>
      <w:r>
        <w:rPr>
          <w:spacing w:val="60"/>
        </w:rPr>
        <w:t>решил</w:t>
      </w:r>
      <w:r>
        <w:t>:</w:t>
      </w:r>
    </w:p>
    <w:p w:rsidR="00E2032E" w:rsidRDefault="00E2032E">
      <w:pPr>
        <w:pStyle w:val="ac"/>
        <w:spacing w:after="0"/>
        <w:ind w:firstLine="709"/>
        <w:jc w:val="both"/>
      </w:pPr>
    </w:p>
    <w:p w:rsidR="00E2032E" w:rsidRDefault="00156132" w:rsidP="00EC09A1">
      <w:pPr>
        <w:pStyle w:val="afe"/>
        <w:widowControl w:val="0"/>
        <w:ind w:left="0" w:firstLine="709"/>
        <w:jc w:val="both"/>
      </w:pPr>
      <w:r>
        <w:t>1.Утвердить прилагаемое Положение о муниципальном жилищном контроле на территории Воскресенского муниципального округа Нижегородской области.</w:t>
      </w:r>
    </w:p>
    <w:p w:rsidR="00E2032E" w:rsidRDefault="00156132" w:rsidP="00EC09A1">
      <w:pPr>
        <w:pStyle w:val="afe"/>
        <w:widowControl w:val="0"/>
        <w:ind w:left="0" w:firstLine="709"/>
        <w:jc w:val="both"/>
      </w:pPr>
      <w:r>
        <w:rPr>
          <w:rFonts w:eastAsia="Calibri"/>
          <w:color w:val="000000"/>
          <w:lang w:eastAsia="en-US"/>
        </w:rPr>
        <w:t>2.Признать утратившим силу решение Совета депутатов Воскресенского муниципального округа Ниже</w:t>
      </w:r>
      <w:r w:rsidR="00B60218">
        <w:rPr>
          <w:rFonts w:eastAsia="Calibri"/>
          <w:color w:val="000000"/>
          <w:lang w:eastAsia="en-US"/>
        </w:rPr>
        <w:t>городской области от 29</w:t>
      </w:r>
      <w:r w:rsidR="004E7CA4">
        <w:rPr>
          <w:rFonts w:eastAsia="Calibri"/>
          <w:color w:val="000000"/>
          <w:lang w:eastAsia="en-US"/>
        </w:rPr>
        <w:t xml:space="preserve"> </w:t>
      </w:r>
      <w:r w:rsidR="00B60218">
        <w:rPr>
          <w:rFonts w:eastAsia="Calibri"/>
          <w:color w:val="000000"/>
          <w:lang w:eastAsia="en-US"/>
        </w:rPr>
        <w:t>сентября 2025 года № 74</w:t>
      </w:r>
      <w:r>
        <w:rPr>
          <w:rFonts w:eastAsia="Calibri"/>
          <w:color w:val="000000"/>
          <w:lang w:eastAsia="en-US"/>
        </w:rPr>
        <w:t xml:space="preserve"> «Об утверждении Положения о муниципальном жилищном контроле на территории Воскресенского муниципального округа Нижегородской области».</w:t>
      </w:r>
    </w:p>
    <w:p w:rsidR="00E2032E" w:rsidRDefault="00156132" w:rsidP="00EC09A1">
      <w:pPr>
        <w:tabs>
          <w:tab w:val="left" w:pos="993"/>
        </w:tabs>
        <w:ind w:firstLine="709"/>
        <w:jc w:val="both"/>
      </w:pPr>
      <w:r>
        <w:t>3.Опубликовать настоящее решение в районной газете «Воскресенская жизнь» и разместить на официальном сайте администрации Воскресенского муниципального округа Нижегородской области в информационно-телекоммуникационной сети «Интернет».</w:t>
      </w:r>
    </w:p>
    <w:p w:rsidR="00EC09A1" w:rsidRDefault="00EC09A1" w:rsidP="00EC09A1">
      <w:pPr>
        <w:tabs>
          <w:tab w:val="left" w:pos="993"/>
        </w:tabs>
        <w:ind w:firstLine="709"/>
        <w:jc w:val="both"/>
      </w:pPr>
      <w:r>
        <w:t>4.Настоящее</w:t>
      </w:r>
      <w:r w:rsidRPr="00CB5FE8">
        <w:t xml:space="preserve"> </w:t>
      </w:r>
      <w:r>
        <w:t>решение</w:t>
      </w:r>
      <w:r w:rsidRPr="00CB5FE8">
        <w:t xml:space="preserve"> </w:t>
      </w:r>
      <w:r>
        <w:t>вступает</w:t>
      </w:r>
      <w:r w:rsidRPr="00CB5FE8">
        <w:t xml:space="preserve"> </w:t>
      </w:r>
      <w:r>
        <w:t>в</w:t>
      </w:r>
      <w:r w:rsidRPr="00CB5FE8">
        <w:t xml:space="preserve"> </w:t>
      </w:r>
      <w:r>
        <w:t>силу</w:t>
      </w:r>
      <w:r w:rsidRPr="00CB5FE8">
        <w:t xml:space="preserve"> </w:t>
      </w:r>
      <w:r>
        <w:t>на следующий день после дня его</w:t>
      </w:r>
      <w:r w:rsidRPr="00CB5FE8">
        <w:t xml:space="preserve"> </w:t>
      </w:r>
      <w:hyperlink r:id="rId9">
        <w:r w:rsidRPr="00CB5FE8">
          <w:t>официального опубликования</w:t>
        </w:r>
      </w:hyperlink>
    </w:p>
    <w:p w:rsidR="00E2032E" w:rsidRDefault="00EC09A1" w:rsidP="00EC09A1">
      <w:pPr>
        <w:tabs>
          <w:tab w:val="left" w:pos="993"/>
        </w:tabs>
        <w:ind w:firstLine="709"/>
        <w:jc w:val="both"/>
      </w:pPr>
      <w:r>
        <w:t>5</w:t>
      </w:r>
      <w:r w:rsidR="00156132">
        <w:t>.</w:t>
      </w:r>
      <w:proofErr w:type="gramStart"/>
      <w:r w:rsidR="00156132">
        <w:t>Контроль за</w:t>
      </w:r>
      <w:proofErr w:type="gramEnd"/>
      <w:r w:rsidR="00156132">
        <w:t xml:space="preserve"> исполнением настоящего решения возложить на заместителя главы администрации Воскресенского муниципального округа Нижегородской области С.А. Привалова.</w:t>
      </w:r>
    </w:p>
    <w:p w:rsidR="00E2032E" w:rsidRDefault="00E2032E">
      <w:pPr>
        <w:tabs>
          <w:tab w:val="left" w:pos="993"/>
        </w:tabs>
      </w:pPr>
    </w:p>
    <w:p w:rsidR="00E2032E" w:rsidRDefault="00E2032E">
      <w:pPr>
        <w:tabs>
          <w:tab w:val="left" w:pos="993"/>
        </w:tabs>
      </w:pPr>
    </w:p>
    <w:p w:rsidR="00E2032E" w:rsidRDefault="00E2032E">
      <w:pPr>
        <w:tabs>
          <w:tab w:val="left" w:pos="993"/>
        </w:tabs>
      </w:pPr>
    </w:p>
    <w:p w:rsidR="00E2032E" w:rsidRDefault="00156132">
      <w:pPr>
        <w:widowControl w:val="0"/>
        <w:ind w:firstLine="426"/>
        <w:jc w:val="both"/>
      </w:pPr>
      <w:r>
        <w:t xml:space="preserve">Председатель </w:t>
      </w:r>
      <w:r>
        <w:tab/>
      </w:r>
      <w:r>
        <w:tab/>
      </w:r>
      <w:r>
        <w:tab/>
      </w:r>
      <w:r>
        <w:tab/>
      </w:r>
      <w:r w:rsidR="00EC09A1">
        <w:tab/>
      </w:r>
      <w:r w:rsidR="00EC09A1">
        <w:tab/>
      </w:r>
      <w:r w:rsidR="0008088C">
        <w:t>Глава</w:t>
      </w:r>
      <w:r w:rsidR="00EC09A1">
        <w:t xml:space="preserve"> местного самоуправления</w:t>
      </w:r>
    </w:p>
    <w:p w:rsidR="00E2032E" w:rsidRDefault="00156132">
      <w:pPr>
        <w:widowControl w:val="0"/>
        <w:ind w:firstLine="426"/>
        <w:jc w:val="both"/>
      </w:pPr>
      <w:r>
        <w:t xml:space="preserve">Совета депутатов округа    </w:t>
      </w:r>
      <w:r>
        <w:tab/>
      </w:r>
      <w:r>
        <w:tab/>
      </w:r>
      <w:r>
        <w:tab/>
      </w:r>
      <w:r>
        <w:tab/>
      </w:r>
      <w:proofErr w:type="spellStart"/>
      <w:proofErr w:type="gramStart"/>
      <w:r>
        <w:t>округа</w:t>
      </w:r>
      <w:proofErr w:type="spellEnd"/>
      <w:proofErr w:type="gramEnd"/>
    </w:p>
    <w:p w:rsidR="0008088C" w:rsidRDefault="0008088C">
      <w:pPr>
        <w:widowControl w:val="0"/>
        <w:ind w:firstLine="426"/>
        <w:jc w:val="both"/>
      </w:pPr>
    </w:p>
    <w:p w:rsidR="00E2032E" w:rsidRDefault="00156132">
      <w:pPr>
        <w:widowControl w:val="0"/>
        <w:ind w:firstLine="426"/>
        <w:jc w:val="both"/>
      </w:pPr>
      <w:r>
        <w:t xml:space="preserve">                              </w:t>
      </w:r>
      <w:r w:rsidR="00EC09A1">
        <w:t xml:space="preserve">        И.Д. Оржанцев</w:t>
      </w:r>
      <w:r w:rsidR="00EC09A1">
        <w:tab/>
      </w:r>
      <w:r w:rsidR="00EC09A1">
        <w:tab/>
      </w:r>
      <w:r w:rsidR="00EC09A1">
        <w:tab/>
      </w:r>
      <w:r w:rsidR="00EC09A1">
        <w:tab/>
      </w:r>
      <w:r w:rsidR="00EC09A1">
        <w:tab/>
      </w:r>
      <w:r>
        <w:t>А.Е. Запевалов</w:t>
      </w:r>
    </w:p>
    <w:p w:rsidR="00E2032E" w:rsidRDefault="00156132">
      <w:r>
        <w:br w:type="page"/>
      </w:r>
    </w:p>
    <w:p w:rsidR="00E2032E" w:rsidRPr="00EF1E0A" w:rsidRDefault="00156132">
      <w:pPr>
        <w:jc w:val="right"/>
        <w:rPr>
          <w:b/>
        </w:rPr>
      </w:pPr>
      <w:r w:rsidRPr="00EF1E0A">
        <w:rPr>
          <w:b/>
        </w:rPr>
        <w:lastRenderedPageBreak/>
        <w:t>Утверждено</w:t>
      </w:r>
    </w:p>
    <w:p w:rsidR="00E2032E" w:rsidRDefault="00EC09A1">
      <w:pPr>
        <w:jc w:val="right"/>
      </w:pPr>
      <w:r>
        <w:t xml:space="preserve">решением </w:t>
      </w:r>
      <w:r w:rsidR="00156132">
        <w:t>Совет</w:t>
      </w:r>
      <w:r>
        <w:t>а</w:t>
      </w:r>
      <w:r w:rsidR="00156132">
        <w:t xml:space="preserve"> депутатов</w:t>
      </w:r>
    </w:p>
    <w:p w:rsidR="00E2032E" w:rsidRDefault="00156132">
      <w:pPr>
        <w:jc w:val="right"/>
      </w:pPr>
      <w:r>
        <w:t>Воскресенского муниципального округа</w:t>
      </w:r>
    </w:p>
    <w:p w:rsidR="00EC09A1" w:rsidRDefault="00EC09A1">
      <w:pPr>
        <w:jc w:val="right"/>
      </w:pPr>
      <w:r>
        <w:t>Нижегородской области</w:t>
      </w:r>
    </w:p>
    <w:p w:rsidR="00E2032E" w:rsidRDefault="004E7CA4">
      <w:pPr>
        <w:jc w:val="right"/>
      </w:pPr>
      <w:r>
        <w:t xml:space="preserve">от </w:t>
      </w:r>
      <w:r w:rsidR="00B60218">
        <w:t>______________________</w:t>
      </w:r>
      <w:r w:rsidR="00156132">
        <w:t xml:space="preserve"> года № </w:t>
      </w:r>
      <w:r w:rsidR="00B60218">
        <w:t>____</w:t>
      </w:r>
    </w:p>
    <w:p w:rsidR="00E2032E" w:rsidRDefault="00E2032E">
      <w:pPr>
        <w:ind w:firstLine="567"/>
        <w:jc w:val="both"/>
      </w:pPr>
    </w:p>
    <w:p w:rsidR="00E2032E" w:rsidRDefault="00156132">
      <w:pPr>
        <w:jc w:val="center"/>
        <w:rPr>
          <w:b/>
        </w:rPr>
      </w:pPr>
      <w:r>
        <w:rPr>
          <w:b/>
        </w:rPr>
        <w:t>Положение</w:t>
      </w:r>
    </w:p>
    <w:p w:rsidR="006E43AD" w:rsidRDefault="006E43AD">
      <w:pPr>
        <w:jc w:val="center"/>
        <w:rPr>
          <w:b/>
        </w:rPr>
      </w:pPr>
      <w:r>
        <w:rPr>
          <w:b/>
        </w:rPr>
        <w:t xml:space="preserve">о </w:t>
      </w:r>
      <w:r w:rsidR="00156132">
        <w:rPr>
          <w:b/>
        </w:rPr>
        <w:t>муниципальном жилищном контроле на территории Воскресенского муниципального округа Нижегородской области</w:t>
      </w:r>
    </w:p>
    <w:p w:rsidR="00E2032E" w:rsidRDefault="004E7CA4">
      <w:pPr>
        <w:jc w:val="center"/>
        <w:rPr>
          <w:b/>
        </w:rPr>
      </w:pPr>
      <w:r w:rsidRPr="004E7CA4">
        <w:t>(далее – Положение)</w:t>
      </w:r>
    </w:p>
    <w:p w:rsidR="004E7CA4" w:rsidRDefault="004E7CA4" w:rsidP="00AE083C">
      <w:pPr>
        <w:jc w:val="both"/>
      </w:pPr>
    </w:p>
    <w:p w:rsidR="00F87432" w:rsidRPr="004E7CA4" w:rsidRDefault="00F87432" w:rsidP="00F87432">
      <w:pPr>
        <w:jc w:val="center"/>
        <w:rPr>
          <w:b/>
        </w:rPr>
      </w:pPr>
      <w:proofErr w:type="spellStart"/>
      <w:r w:rsidRPr="004E7CA4">
        <w:rPr>
          <w:b/>
        </w:rPr>
        <w:t>I.Общие</w:t>
      </w:r>
      <w:proofErr w:type="spellEnd"/>
      <w:r w:rsidRPr="004E7CA4">
        <w:rPr>
          <w:b/>
        </w:rPr>
        <w:t xml:space="preserve"> положения</w:t>
      </w:r>
    </w:p>
    <w:p w:rsidR="00F87432" w:rsidRDefault="00F87432" w:rsidP="00F87432">
      <w:pPr>
        <w:ind w:firstLine="709"/>
        <w:jc w:val="both"/>
      </w:pPr>
      <w:r>
        <w:t>1.1.Настоящее Положение устанавливает порядок осуществления муниципального жилищного контроля на территории Воскресенского муниципального округа Нижегородской области.</w:t>
      </w:r>
    </w:p>
    <w:p w:rsidR="00F87432" w:rsidRDefault="00F87432" w:rsidP="00F87432">
      <w:pPr>
        <w:ind w:firstLine="709"/>
        <w:jc w:val="both"/>
      </w:pPr>
      <w:proofErr w:type="gramStart"/>
      <w:r>
        <w:t xml:space="preserve">1.2.Муниципальный жилищный контроль на территории Воскресенского муниципального округа Нижегородской </w:t>
      </w:r>
      <w:r w:rsidRPr="00FA6E0E">
        <w:t>области (далее – Воскресенский муниципальный округ) представляет собой деятельность администрации Воскресенского муниципального округа Нижегородской области (далее – Администрация),</w:t>
      </w:r>
      <w:r>
        <w:t xml:space="preserve"> по контролю за соблюдением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законами субъектов Российской Федерации, муниципальными правовыми актами в области жилищных отношений.</w:t>
      </w:r>
      <w:proofErr w:type="gramEnd"/>
    </w:p>
    <w:p w:rsidR="00F87432" w:rsidRDefault="00F87432" w:rsidP="00F87432">
      <w:pPr>
        <w:ind w:firstLine="709"/>
        <w:jc w:val="both"/>
      </w:pPr>
      <w:proofErr w:type="gramStart"/>
      <w:r>
        <w:t>1.3.Данная деятельность направлена на предупреждение, выявление и пресечение нарушений обязательных требований, установленных в отношении муниципального жилищного фонда, осуществляемая в пределах полномочий Администрации, посредством профилактики нарушений обязательных требований, проведения контрольных мероприятий, принятия предусмотренных нормативными правовыми актами Российской Федерации и Нижегородской области мер по пресечению, предупреждению и (или) устранению последствий выявленных нарушений обязательных требований.</w:t>
      </w:r>
      <w:proofErr w:type="gramEnd"/>
    </w:p>
    <w:p w:rsidR="00F87432" w:rsidRDefault="00F87432" w:rsidP="00F87432">
      <w:pPr>
        <w:ind w:firstLine="709"/>
        <w:jc w:val="both"/>
      </w:pPr>
      <w:r>
        <w:t>1.4.Предметом муниципального жилищного контроля на территории Воскресенского муниципального округа является соблюдение юридическими лицами, индивидуальными предпринимателями, гражданами обязательных требований, установленных жилищным законодательством, в отношении муниципального жилищного фонда:</w:t>
      </w:r>
    </w:p>
    <w:p w:rsidR="00F87432" w:rsidRDefault="00F87432" w:rsidP="00F87432">
      <w:pPr>
        <w:ind w:firstLine="709"/>
        <w:jc w:val="both"/>
      </w:pPr>
      <w:r>
        <w:t>1.4.1.требований к использованию и сохранности муниципального жилищного фонда, в том числе требований к муниципальным жилым помещениям, их использованию и содержанию;</w:t>
      </w:r>
    </w:p>
    <w:p w:rsidR="00F87432" w:rsidRDefault="00F87432" w:rsidP="00F87432">
      <w:pPr>
        <w:ind w:firstLine="709"/>
        <w:jc w:val="both"/>
      </w:pPr>
      <w:r>
        <w:t>1.4.2.соблюдение (реализация) юридическими лицами, индивидуальными предпринимателями, гражданами требований, содержащихся в разрешительных документах;</w:t>
      </w:r>
    </w:p>
    <w:p w:rsidR="00F87432" w:rsidRDefault="00F87432" w:rsidP="00F87432">
      <w:pPr>
        <w:ind w:firstLine="709"/>
        <w:jc w:val="both"/>
      </w:pPr>
      <w:r>
        <w:t>1.4.3.исполнение юридическими лицами, индивидуальными предпринимателями, гражданами решений, принимаемых по результатам контрольных мероприятий.</w:t>
      </w:r>
    </w:p>
    <w:p w:rsidR="00F87432" w:rsidRPr="00FA6E0E" w:rsidRDefault="00F87432" w:rsidP="00F87432">
      <w:pPr>
        <w:ind w:firstLine="709"/>
        <w:jc w:val="both"/>
      </w:pPr>
      <w:r w:rsidRPr="00FA6E0E">
        <w:t>1.5.Муниципальный жилищный контроль на территории Воскресенского муниципального округа осуществляется Администрацией (далее – уполномоченный орган).</w:t>
      </w:r>
    </w:p>
    <w:p w:rsidR="00F87432" w:rsidRPr="00FA6E0E" w:rsidRDefault="00F87432" w:rsidP="00F87432">
      <w:pPr>
        <w:ind w:firstLine="709"/>
        <w:jc w:val="both"/>
      </w:pPr>
      <w:r w:rsidRPr="00FA6E0E">
        <w:t>1.6.Уполномоченным отраслевым (функциональным) органом Администрации по исполнению муниципальной функции является сектор жилищно-коммунального хозяйства и охраны окружающей среды администрации Воскресенского муниципального округа Нижегородской области (далее – Сектор ЖКХ и ООС).</w:t>
      </w:r>
    </w:p>
    <w:p w:rsidR="00F87432" w:rsidRPr="00FA6E0E" w:rsidRDefault="00F87432" w:rsidP="00F87432">
      <w:pPr>
        <w:ind w:firstLine="709"/>
        <w:jc w:val="both"/>
      </w:pPr>
      <w:r w:rsidRPr="00FA6E0E">
        <w:t>1.7.Должностными лицами, уполномоченными на осуществление муниципального жилищного контроля на территории Воскресенского муниципального округа (далее - инспекторы), являются:</w:t>
      </w:r>
    </w:p>
    <w:p w:rsidR="00F87432" w:rsidRPr="00FA6E0E" w:rsidRDefault="00F87432" w:rsidP="00F87432">
      <w:pPr>
        <w:ind w:firstLine="709"/>
        <w:jc w:val="both"/>
      </w:pPr>
      <w:r w:rsidRPr="00FA6E0E">
        <w:sym w:font="Symbol" w:char="F02D"/>
      </w:r>
      <w:r w:rsidRPr="00FA6E0E">
        <w:t>глава местного самоуправления Воскресенского муниципального округа;</w:t>
      </w:r>
    </w:p>
    <w:p w:rsidR="00F87432" w:rsidRPr="00FA6E0E" w:rsidRDefault="00F87432" w:rsidP="00F87432">
      <w:pPr>
        <w:ind w:firstLine="709"/>
        <w:jc w:val="both"/>
      </w:pPr>
      <w:r w:rsidRPr="00FA6E0E">
        <w:sym w:font="Symbol" w:char="F02D"/>
      </w:r>
      <w:r w:rsidRPr="00FA6E0E">
        <w:t>курирующий заместитель главы Администрации;</w:t>
      </w:r>
    </w:p>
    <w:p w:rsidR="00F87432" w:rsidRPr="00FA6E0E" w:rsidRDefault="00F87432" w:rsidP="00F87432">
      <w:pPr>
        <w:ind w:firstLine="709"/>
        <w:jc w:val="both"/>
      </w:pPr>
      <w:r w:rsidRPr="00FA6E0E">
        <w:sym w:font="Symbol" w:char="F02D"/>
      </w:r>
      <w:r w:rsidRPr="00FA6E0E">
        <w:t>начальник Сектора ЖКХ и ООС.</w:t>
      </w:r>
    </w:p>
    <w:p w:rsidR="00F87432" w:rsidRPr="00FA6E0E" w:rsidRDefault="00F87432" w:rsidP="00F87432">
      <w:pPr>
        <w:ind w:firstLine="709"/>
        <w:jc w:val="both"/>
      </w:pPr>
      <w:r w:rsidRPr="00FA6E0E">
        <w:lastRenderedPageBreak/>
        <w:t>1.8.Общее и оперативное руководство деятельностью по муниципальному жилищному контролю осуществляет курирующий заместитель главы Администрации.</w:t>
      </w:r>
    </w:p>
    <w:p w:rsidR="00F87432" w:rsidRPr="00FA6E0E" w:rsidRDefault="00F87432" w:rsidP="00F87432">
      <w:pPr>
        <w:ind w:firstLine="709"/>
        <w:jc w:val="both"/>
      </w:pPr>
      <w:r w:rsidRPr="00FA6E0E">
        <w:t>1.9.Непосредственное руководство деятельностью по муниципальному жилищному контролю осуществляет начальник Сектора ЖКХ и ООС.</w:t>
      </w:r>
    </w:p>
    <w:p w:rsidR="00F87432" w:rsidRPr="00FA6E0E" w:rsidRDefault="00F87432" w:rsidP="00F87432">
      <w:pPr>
        <w:ind w:firstLine="709"/>
        <w:jc w:val="both"/>
      </w:pPr>
      <w:r w:rsidRPr="00FA6E0E">
        <w:t>1.10.Должностные лица, уполномоченные осуществлять муниципальный жилищный контроль, должны иметь удостоверения Администрации.</w:t>
      </w:r>
    </w:p>
    <w:p w:rsidR="00F87432" w:rsidRPr="00FA6E0E" w:rsidRDefault="00F87432" w:rsidP="00F87432">
      <w:pPr>
        <w:ind w:firstLine="709"/>
        <w:jc w:val="both"/>
      </w:pPr>
      <w:r w:rsidRPr="00FA6E0E">
        <w:t>1.11.Должностными лицами, уполномоченными на принятие решений о проведении контрольных мероприятий, являются глава местного самоуправления Воскресенского муниципального округа и курирующий заместитель главы Администрации.</w:t>
      </w:r>
    </w:p>
    <w:p w:rsidR="00F87432" w:rsidRPr="00FA6E0E" w:rsidRDefault="00F87432" w:rsidP="00F87432">
      <w:pPr>
        <w:ind w:firstLine="709"/>
        <w:jc w:val="both"/>
      </w:pPr>
      <w:r w:rsidRPr="00FA6E0E">
        <w:t xml:space="preserve">1.12.Уполномоченный орган при осуществлении муниципального жилищного контроля на территории Воскресенского муниципального округа проводит контрольные мероприятия из числа </w:t>
      </w:r>
      <w:proofErr w:type="gramStart"/>
      <w:r w:rsidRPr="00FA6E0E">
        <w:t>предусмотренных</w:t>
      </w:r>
      <w:proofErr w:type="gramEnd"/>
      <w:r w:rsidRPr="00FA6E0E">
        <w:t xml:space="preserve"> Федеральным законом от 31 июля 2020 года №</w:t>
      </w:r>
      <w:r w:rsidR="005275FD">
        <w:t xml:space="preserve"> </w:t>
      </w:r>
      <w:r w:rsidRPr="00FA6E0E">
        <w:t>248-ФЗ «О государственном контроле (надзоре) и муниципальном контроле в Российской Федерации (далее – Федеральный закон №</w:t>
      </w:r>
      <w:r w:rsidR="005275FD">
        <w:t xml:space="preserve"> </w:t>
      </w:r>
      <w:r w:rsidRPr="00FA6E0E">
        <w:t>248-ФЗ).</w:t>
      </w:r>
    </w:p>
    <w:p w:rsidR="00F87432" w:rsidRPr="00FA6E0E" w:rsidRDefault="00F87432" w:rsidP="00F87432">
      <w:pPr>
        <w:ind w:firstLine="709"/>
        <w:jc w:val="both"/>
      </w:pPr>
      <w:proofErr w:type="gramStart"/>
      <w:r w:rsidRPr="00FA6E0E">
        <w:t>1.13.В целях, связанных с осуществлением муниципального жилищного контроля на территории Воскресенского муниципального округа,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roofErr w:type="gramEnd"/>
    </w:p>
    <w:p w:rsidR="00F87432" w:rsidRPr="00FA6E0E" w:rsidRDefault="00F87432" w:rsidP="00F87432">
      <w:pPr>
        <w:ind w:firstLine="709"/>
        <w:jc w:val="both"/>
      </w:pPr>
      <w:r w:rsidRPr="00FA6E0E">
        <w:t>1.14.Передача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w:t>
      </w:r>
      <w:r w:rsidR="002949FC">
        <w:t xml:space="preserve"> </w:t>
      </w:r>
      <w:r w:rsidRPr="00FA6E0E">
        <w:t>248-ФЗ, осуществляются с учетом требований законодательства Российской Федерации о государственной и иной охраняемой законом тайне.</w:t>
      </w:r>
    </w:p>
    <w:p w:rsidR="00F87432" w:rsidRPr="00FA6E0E" w:rsidRDefault="00F87432" w:rsidP="00F87432">
      <w:pPr>
        <w:ind w:firstLine="709"/>
        <w:jc w:val="both"/>
      </w:pPr>
      <w:r w:rsidRPr="00FA6E0E">
        <w:t>1.15.Объектами муниципального жилищного контроля на территории Воскресенского муниципального округа (далее - объекты контроля) являются:</w:t>
      </w:r>
    </w:p>
    <w:p w:rsidR="00F87432" w:rsidRPr="00FA6E0E" w:rsidRDefault="00F87432" w:rsidP="00F87432">
      <w:pPr>
        <w:ind w:firstLine="709"/>
        <w:jc w:val="both"/>
      </w:pPr>
      <w:r w:rsidRPr="00FA6E0E">
        <w:t>1.15.1.деятельность,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в отношении муниципального жилищного фонда, а также отдельных помещений, являющиеся муниципальной собственностью, расположенных на территории Воскресенского муниципального округа;</w:t>
      </w:r>
    </w:p>
    <w:p w:rsidR="00F87432" w:rsidRPr="00FA6E0E" w:rsidRDefault="00F87432" w:rsidP="00F87432">
      <w:pPr>
        <w:ind w:firstLine="709"/>
        <w:jc w:val="both"/>
      </w:pPr>
      <w:r w:rsidRPr="00FA6E0E">
        <w:t>1.15.2.результаты деятельности граждан и организаций, в том числе продукция (товары), работы и услуги, к которым предъявляются обязательные требования.</w:t>
      </w:r>
    </w:p>
    <w:p w:rsidR="00F87432" w:rsidRPr="00FA6E0E" w:rsidRDefault="00F87432" w:rsidP="00F87432">
      <w:pPr>
        <w:ind w:firstLine="709"/>
        <w:jc w:val="both"/>
      </w:pPr>
      <w:r w:rsidRPr="00FA6E0E">
        <w:t>1.16.Органы государственной власти, органы местного самоуправления, иные государственные и муниципальные органы являются контролируемыми лицами в случае владения и (или) пользования ими объектами контроля.</w:t>
      </w:r>
    </w:p>
    <w:p w:rsidR="00F87432" w:rsidRPr="00FA6E0E" w:rsidRDefault="00F87432" w:rsidP="00F87432">
      <w:pPr>
        <w:ind w:firstLine="709"/>
        <w:jc w:val="both"/>
      </w:pPr>
      <w:r w:rsidRPr="00FA6E0E">
        <w:t>1.17.Уполномоченный орган обеспечивает учет объектов контроля в рамках осуществления муниципального жилищного контроля на территории Воскресенского муниципального округа.</w:t>
      </w:r>
    </w:p>
    <w:p w:rsidR="00F87432" w:rsidRPr="00FA6E0E" w:rsidRDefault="00F87432" w:rsidP="00F87432">
      <w:pPr>
        <w:ind w:firstLine="709"/>
        <w:jc w:val="both"/>
      </w:pPr>
      <w:r w:rsidRPr="00FA6E0E">
        <w:t xml:space="preserve">1.18.Муниципальный жилищный контроль на территории Воскресенского муниципального округа осуществляется в соответствии </w:t>
      </w:r>
      <w:proofErr w:type="gramStart"/>
      <w:r w:rsidRPr="00FA6E0E">
        <w:t>с</w:t>
      </w:r>
      <w:proofErr w:type="gramEnd"/>
      <w:r w:rsidRPr="00FA6E0E">
        <w:t>:</w:t>
      </w:r>
    </w:p>
    <w:p w:rsidR="00F87432" w:rsidRPr="00FA6E0E" w:rsidRDefault="00F87432" w:rsidP="00F87432">
      <w:pPr>
        <w:ind w:firstLine="709"/>
        <w:jc w:val="both"/>
      </w:pPr>
      <w:r w:rsidRPr="00FA6E0E">
        <w:t>-Конституцией Российской Федерации;</w:t>
      </w:r>
    </w:p>
    <w:p w:rsidR="00F87432" w:rsidRPr="00FA6E0E" w:rsidRDefault="00F87432" w:rsidP="00F87432">
      <w:pPr>
        <w:ind w:firstLine="709"/>
        <w:jc w:val="both"/>
      </w:pPr>
      <w:r w:rsidRPr="00FA6E0E">
        <w:t>-Жилищным кодексом Российской Федерации;</w:t>
      </w:r>
    </w:p>
    <w:p w:rsidR="00F87432" w:rsidRPr="00FA6E0E" w:rsidRDefault="00F87432" w:rsidP="00F87432">
      <w:pPr>
        <w:ind w:firstLine="709"/>
        <w:jc w:val="both"/>
      </w:pPr>
      <w:r w:rsidRPr="00FA6E0E">
        <w:t>-Федеральным законом от 6 октября 2003 года № 131-ФЗ «Об общих принципах организации местного самоуправления в Российской Федерации»;</w:t>
      </w:r>
    </w:p>
    <w:p w:rsidR="00F87432" w:rsidRPr="00FA6E0E" w:rsidRDefault="00F87432" w:rsidP="00F87432">
      <w:pPr>
        <w:ind w:firstLine="709"/>
        <w:jc w:val="both"/>
      </w:pPr>
      <w:r w:rsidRPr="00FA6E0E">
        <w:t>-Кодексом Российской Федерации об административных правонарушениях;</w:t>
      </w:r>
    </w:p>
    <w:p w:rsidR="00F87432" w:rsidRPr="00FA6E0E" w:rsidRDefault="00F87432" w:rsidP="00F87432">
      <w:pPr>
        <w:ind w:firstLine="709"/>
        <w:jc w:val="both"/>
      </w:pPr>
      <w:r w:rsidRPr="00FA6E0E">
        <w:t>-Федеральным законом от 27 июля 2010 года № 210-ФЗ «Об организации предоставления государственных и муниципальных услуг»;</w:t>
      </w:r>
    </w:p>
    <w:p w:rsidR="00F87432" w:rsidRPr="00FA6E0E" w:rsidRDefault="00F87432" w:rsidP="00F87432">
      <w:pPr>
        <w:ind w:firstLine="709"/>
        <w:jc w:val="both"/>
      </w:pPr>
      <w:r w:rsidRPr="00FA6E0E">
        <w:t>-Кодексом Нижегородской области об административных правонарушениях;</w:t>
      </w:r>
    </w:p>
    <w:p w:rsidR="00F87432" w:rsidRPr="00FA6E0E" w:rsidRDefault="00F87432" w:rsidP="00F87432">
      <w:pPr>
        <w:ind w:firstLine="709"/>
        <w:jc w:val="both"/>
      </w:pPr>
      <w:r w:rsidRPr="00FA6E0E">
        <w:t>-Федеральным законом от 31 июля 2020 года № 248-ФЗ «О государственном контроле (надзоре) и муниципальном контроле в Российской Федерации»;</w:t>
      </w:r>
    </w:p>
    <w:p w:rsidR="00F87432" w:rsidRPr="00FA6E0E" w:rsidRDefault="00F87432" w:rsidP="00F87432">
      <w:pPr>
        <w:ind w:firstLine="709"/>
        <w:jc w:val="both"/>
      </w:pPr>
      <w:r w:rsidRPr="00FA6E0E">
        <w:lastRenderedPageBreak/>
        <w:t>-Федеральным законом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p>
    <w:p w:rsidR="00F87432" w:rsidRPr="00FA6E0E" w:rsidRDefault="00F87432" w:rsidP="00F87432">
      <w:pPr>
        <w:ind w:firstLine="709"/>
        <w:jc w:val="both"/>
      </w:pPr>
      <w:proofErr w:type="gramStart"/>
      <w:r w:rsidRPr="00FA6E0E">
        <w:t>-Постановлением Правительства Российской Федерации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F87432" w:rsidRPr="00FA6E0E" w:rsidRDefault="00F87432" w:rsidP="00F87432">
      <w:pPr>
        <w:ind w:firstLine="709"/>
        <w:jc w:val="both"/>
      </w:pPr>
      <w:r w:rsidRPr="00FA6E0E">
        <w:t>-Правилами и нормами технической эксплуатации жилищного фонда, утвержденными постановлением Госстроя России от 27 сентября 2003 года №170;</w:t>
      </w:r>
    </w:p>
    <w:p w:rsidR="00F87432" w:rsidRPr="00FA6E0E" w:rsidRDefault="00F87432" w:rsidP="00F87432">
      <w:pPr>
        <w:ind w:firstLine="709"/>
        <w:jc w:val="both"/>
      </w:pPr>
      <w:r w:rsidRPr="00FA6E0E">
        <w:t>-Уставом Воскресенского муниципального округа Нижегородской области.</w:t>
      </w:r>
    </w:p>
    <w:p w:rsidR="00F87432" w:rsidRPr="00FA6E0E" w:rsidRDefault="00F87432" w:rsidP="00F87432">
      <w:pPr>
        <w:ind w:firstLine="709"/>
        <w:jc w:val="both"/>
      </w:pPr>
      <w:r w:rsidRPr="00FA6E0E">
        <w:t>1.19.Информационные системы, используемые при осуществлении муниципального контроля:</w:t>
      </w:r>
    </w:p>
    <w:p w:rsidR="00F87432" w:rsidRPr="00FA6E0E" w:rsidRDefault="00F87432" w:rsidP="00F87432">
      <w:pPr>
        <w:ind w:firstLine="709"/>
        <w:jc w:val="both"/>
      </w:pPr>
      <w:r w:rsidRPr="00FA6E0E">
        <w:t>1.19.1.единый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F87432" w:rsidRPr="00FA6E0E" w:rsidRDefault="00F87432" w:rsidP="00F87432">
      <w:pPr>
        <w:ind w:firstLine="709"/>
        <w:jc w:val="both"/>
      </w:pPr>
      <w:r w:rsidRPr="00FA6E0E">
        <w:t>1.19.2.единый реестр контрольных (надзорных) мероприятий;</w:t>
      </w:r>
    </w:p>
    <w:p w:rsidR="00F87432" w:rsidRPr="00FA6E0E" w:rsidRDefault="00F87432" w:rsidP="00F87432">
      <w:pPr>
        <w:ind w:firstLine="709"/>
        <w:jc w:val="both"/>
      </w:pPr>
      <w:r w:rsidRPr="00FA6E0E">
        <w:t>1.19.3.информационная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F87432" w:rsidRPr="00FA6E0E" w:rsidRDefault="00F87432" w:rsidP="00F87432">
      <w:pPr>
        <w:ind w:firstLine="709"/>
        <w:jc w:val="both"/>
      </w:pPr>
      <w:r w:rsidRPr="00FA6E0E">
        <w:t>1.19.4.реестр заключений о подтверждении соблюдения обязательных требований (далее - реестр заключений о соответствии);</w:t>
      </w:r>
    </w:p>
    <w:p w:rsidR="00F87432" w:rsidRPr="00FA6E0E" w:rsidRDefault="00F87432" w:rsidP="00F87432">
      <w:pPr>
        <w:ind w:firstLine="709"/>
        <w:jc w:val="both"/>
      </w:pPr>
      <w:r w:rsidRPr="00FA6E0E">
        <w:t>1.19.5</w:t>
      </w:r>
      <w:r w:rsidR="005275FD">
        <w:t>.</w:t>
      </w:r>
      <w:r w:rsidRPr="00FA6E0E">
        <w:t>информационные системы контрольных органов.</w:t>
      </w:r>
    </w:p>
    <w:p w:rsidR="00F87432" w:rsidRPr="00FA6E0E" w:rsidRDefault="00F87432" w:rsidP="00F87432">
      <w:pPr>
        <w:ind w:firstLine="709"/>
        <w:jc w:val="both"/>
      </w:pPr>
      <w:r w:rsidRPr="00FA6E0E">
        <w:t>1.20.В соответствии с законодательством Российской Федерации, законодательством Нижегородской области, муниципальными правовыми актами могут быть созданы иные информационные системы в целях обеспечения организации и осуществления муниципального контроля.</w:t>
      </w:r>
    </w:p>
    <w:p w:rsidR="00F87432" w:rsidRDefault="00F87432" w:rsidP="00F87432">
      <w:pPr>
        <w:ind w:firstLine="709"/>
        <w:jc w:val="both"/>
      </w:pPr>
      <w:r w:rsidRPr="00FA6E0E">
        <w:t>1.21.Информационные системы контрольных органов, иные информационные системы, созданные в целях обеспечения организации и осуществления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F87432" w:rsidRPr="00FA6E0E" w:rsidRDefault="00F87432" w:rsidP="00F87432">
      <w:pPr>
        <w:ind w:firstLine="709"/>
        <w:jc w:val="both"/>
      </w:pPr>
      <w:r w:rsidRPr="00D44678">
        <w:t>Информационное взаимодействие информационных систем, указанных в настоящем Положении,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частью 2 статьи 19 Федерального закона № 248-ФЗ.</w:t>
      </w:r>
    </w:p>
    <w:p w:rsidR="00F87432" w:rsidRPr="00FA6E0E" w:rsidRDefault="00F87432" w:rsidP="00F87432">
      <w:pPr>
        <w:ind w:firstLine="709"/>
        <w:jc w:val="both"/>
      </w:pPr>
      <w:r w:rsidRPr="00FA6E0E">
        <w:t>1.22.Информационные системы контрольных (надзорных) органов создаются в следующих целях:</w:t>
      </w:r>
    </w:p>
    <w:p w:rsidR="00F87432" w:rsidRPr="00FA6E0E" w:rsidRDefault="00F87432" w:rsidP="00F87432">
      <w:pPr>
        <w:ind w:firstLine="709"/>
        <w:jc w:val="both"/>
      </w:pPr>
      <w:r w:rsidRPr="00FA6E0E">
        <w:t>1.22.1.учет объектов контроля и связанных с ними контролируемых лиц;</w:t>
      </w:r>
    </w:p>
    <w:p w:rsidR="00F87432" w:rsidRPr="00FA6E0E" w:rsidRDefault="00F87432" w:rsidP="00F87432">
      <w:pPr>
        <w:ind w:firstLine="709"/>
        <w:jc w:val="both"/>
      </w:pPr>
      <w:r w:rsidRPr="00FA6E0E">
        <w:t>1.22.2.учет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w:t>
      </w:r>
    </w:p>
    <w:p w:rsidR="00F87432" w:rsidRPr="00FA6E0E" w:rsidRDefault="00F87432" w:rsidP="00F87432">
      <w:pPr>
        <w:ind w:firstLine="709"/>
        <w:jc w:val="both"/>
      </w:pPr>
      <w:r w:rsidRPr="00FA6E0E">
        <w:t>1.22.3</w:t>
      </w:r>
      <w:r w:rsidR="005275FD">
        <w:t>.</w:t>
      </w:r>
      <w:r w:rsidRPr="00FA6E0E">
        <w:t>взаимодействие контрольных органов при организации и осуществлении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F87432" w:rsidRPr="00FA6E0E" w:rsidRDefault="00F87432" w:rsidP="00F87432">
      <w:pPr>
        <w:ind w:firstLine="709"/>
        <w:jc w:val="both"/>
      </w:pPr>
      <w:r w:rsidRPr="00FA6E0E">
        <w:t>1.22.4.планирование и (или) проведение профилактических мероприятий, контрольных мероприятий;</w:t>
      </w:r>
    </w:p>
    <w:p w:rsidR="00F87432" w:rsidRPr="00FA6E0E" w:rsidRDefault="00F87432" w:rsidP="00F87432">
      <w:pPr>
        <w:ind w:firstLine="709"/>
        <w:jc w:val="both"/>
      </w:pPr>
      <w:r w:rsidRPr="00FA6E0E">
        <w:t>1.22.5.учет действий и решений должностных лиц контрольного органа и решений контрольного органа, принимаемых при организации и осуществлении муниципального контроля;</w:t>
      </w:r>
    </w:p>
    <w:p w:rsidR="00F87432" w:rsidRPr="00FA6E0E" w:rsidRDefault="00F87432" w:rsidP="00F87432">
      <w:pPr>
        <w:ind w:firstLine="709"/>
        <w:jc w:val="both"/>
      </w:pPr>
      <w:r w:rsidRPr="00FA6E0E">
        <w:t>1.22.6.учет результатов проведения профилактических мероприятий, контрольных мероприятий;</w:t>
      </w:r>
    </w:p>
    <w:p w:rsidR="00F87432" w:rsidRPr="00FA6E0E" w:rsidRDefault="00F87432" w:rsidP="00F87432">
      <w:pPr>
        <w:ind w:firstLine="709"/>
        <w:jc w:val="both"/>
      </w:pPr>
      <w:r w:rsidRPr="00FA6E0E">
        <w:lastRenderedPageBreak/>
        <w:t>1.22.7.учет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F87432" w:rsidRPr="00FA6E0E" w:rsidRDefault="00F87432" w:rsidP="00F87432">
      <w:pPr>
        <w:ind w:firstLine="709"/>
        <w:jc w:val="both"/>
      </w:pPr>
      <w:r w:rsidRPr="00FA6E0E">
        <w:t>1.22.8.информационное сопровождение иных вопросов организации и осуществления муниципального контроля.</w:t>
      </w:r>
    </w:p>
    <w:p w:rsidR="00F87432" w:rsidRPr="00FA6E0E" w:rsidRDefault="00F87432" w:rsidP="00F87432">
      <w:pPr>
        <w:ind w:firstLine="709"/>
        <w:jc w:val="both"/>
      </w:pPr>
    </w:p>
    <w:p w:rsidR="00F87432" w:rsidRPr="00FA6E0E" w:rsidRDefault="00F87432" w:rsidP="005275FD">
      <w:pPr>
        <w:jc w:val="center"/>
        <w:rPr>
          <w:b/>
        </w:rPr>
      </w:pPr>
      <w:proofErr w:type="spellStart"/>
      <w:r w:rsidRPr="00FA6E0E">
        <w:rPr>
          <w:b/>
        </w:rPr>
        <w:t>II.Порядок</w:t>
      </w:r>
      <w:proofErr w:type="spellEnd"/>
      <w:r w:rsidRPr="00FA6E0E">
        <w:rPr>
          <w:b/>
        </w:rPr>
        <w:t xml:space="preserve"> организации и осуществления муниципального жилищного контроля на территории Воскресенского муниципального округа</w:t>
      </w:r>
    </w:p>
    <w:p w:rsidR="00F87432" w:rsidRPr="00FA6E0E" w:rsidRDefault="00F87432" w:rsidP="00F87432">
      <w:pPr>
        <w:ind w:firstLine="709"/>
        <w:jc w:val="both"/>
      </w:pPr>
      <w:r w:rsidRPr="00FA6E0E">
        <w:t>2.1.Муниципальный жилищный контроль на территории Воскресенского муниципального округа осуществляется на основе системы управления рисками причинения вреда (ущерба), определяющей выбор профилактических и контрольных мероприятий, а также их содержание (в том числе объем проверяемых требований законодательства), интенсивность и результаты.</w:t>
      </w:r>
    </w:p>
    <w:p w:rsidR="00F87432" w:rsidRPr="00FA6E0E" w:rsidRDefault="00F87432" w:rsidP="00F87432">
      <w:pPr>
        <w:ind w:firstLine="709"/>
        <w:jc w:val="both"/>
      </w:pPr>
      <w:r w:rsidRPr="00FA6E0E">
        <w:t>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F87432" w:rsidRPr="00FA6E0E" w:rsidRDefault="00F87432" w:rsidP="00F87432">
      <w:pPr>
        <w:ind w:firstLine="709"/>
        <w:jc w:val="both"/>
      </w:pPr>
      <w:r w:rsidRPr="00FA6E0E">
        <w:t>Под оценкой риска причинения вреда (ущерба) понимается деятельность Администрации по определению вероятности возникновения риска и масштаба вреда (ущерба) для охраняемых законом ценностей.</w:t>
      </w:r>
    </w:p>
    <w:p w:rsidR="00F87432" w:rsidRPr="00FA6E0E" w:rsidRDefault="00F87432" w:rsidP="00F87432">
      <w:pPr>
        <w:ind w:firstLine="709"/>
        <w:jc w:val="both"/>
      </w:pPr>
      <w:r w:rsidRPr="00FA6E0E">
        <w:t>Под управлением риском причинения вреда (ущерба) понимается осуществление на основе оценки причинения вреда (ущерба) профилактических и контрольных мероприятий в целях обеспечения допустимого уровня причинения вреда (ущерба).</w:t>
      </w:r>
    </w:p>
    <w:p w:rsidR="00F87432" w:rsidRPr="00FA6E0E" w:rsidRDefault="00F87432" w:rsidP="00F87432">
      <w:pPr>
        <w:ind w:firstLine="709"/>
        <w:jc w:val="both"/>
      </w:pPr>
      <w:r w:rsidRPr="00FA6E0E">
        <w:t>Под индикаторами риска нарушения требований жилищного законодательства, понимается соответствие или отклонение от параметров объекта жилищного контроля, которые сами по себе не являются нарушениями требований жилищного законодательства, но с высокой степенью вероятности свидетельствуют о наличии таких нарушений и риска причинения вреда (ущерба) охраняемы законом ценностям.</w:t>
      </w:r>
    </w:p>
    <w:p w:rsidR="00F87432" w:rsidRPr="00FA6E0E" w:rsidRDefault="00F87432" w:rsidP="00F87432">
      <w:pPr>
        <w:ind w:firstLine="709"/>
        <w:jc w:val="both"/>
      </w:pPr>
      <w:r w:rsidRPr="00FA6E0E">
        <w:t>Для оценки и управления рисками причинения вреда (ущерба) Администрацией обеспечивается организация постоянного мониторинга (сбора, обработки, анализа и учета) сведений.</w:t>
      </w:r>
    </w:p>
    <w:p w:rsidR="00F87432" w:rsidRPr="00FA6E0E" w:rsidRDefault="00F87432" w:rsidP="00F87432">
      <w:pPr>
        <w:ind w:firstLine="709"/>
        <w:jc w:val="both"/>
      </w:pPr>
      <w:r w:rsidRPr="00FA6E0E">
        <w:t>Администрация в целях управления рисками причинения вреда (ущерба) при осуществлении муниципального жилищного контроля относит объекты жилищного контроля к одной из следующих категорий причинения вреда (ущерба), установленных приложением 1 к настоящему Положению:</w:t>
      </w:r>
    </w:p>
    <w:p w:rsidR="00F87432" w:rsidRPr="00FA6E0E" w:rsidRDefault="00F87432" w:rsidP="00F87432">
      <w:pPr>
        <w:ind w:firstLine="709"/>
        <w:jc w:val="both"/>
      </w:pPr>
      <w:r w:rsidRPr="00FA6E0E">
        <w:t>1)средний риск;</w:t>
      </w:r>
    </w:p>
    <w:p w:rsidR="00F87432" w:rsidRPr="00FA6E0E" w:rsidRDefault="00F87432" w:rsidP="00F87432">
      <w:pPr>
        <w:ind w:firstLine="709"/>
        <w:jc w:val="both"/>
      </w:pPr>
      <w:r w:rsidRPr="00FA6E0E">
        <w:t>2)умеренный риск;</w:t>
      </w:r>
    </w:p>
    <w:p w:rsidR="00F87432" w:rsidRPr="00FA6E0E" w:rsidRDefault="00F87432" w:rsidP="00F87432">
      <w:pPr>
        <w:ind w:firstLine="709"/>
        <w:jc w:val="both"/>
      </w:pPr>
      <w:r w:rsidRPr="00FA6E0E">
        <w:t>3)низкий риск.</w:t>
      </w:r>
    </w:p>
    <w:p w:rsidR="00F87432" w:rsidRPr="00FA6E0E" w:rsidRDefault="00F87432" w:rsidP="00F87432">
      <w:pPr>
        <w:ind w:firstLine="709"/>
        <w:jc w:val="both"/>
      </w:pPr>
      <w:proofErr w:type="gramStart"/>
      <w:r w:rsidRPr="00FA6E0E">
        <w:t>При отнесении объектов жилищного контроля к категориям риска, применении критериев риска и выявлении индикаторов риска нарушений требований жилищного законодательства Администрацией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и контрольных мероприятий, от государственных органов, организаций в рамках межведомственного информационного</w:t>
      </w:r>
      <w:proofErr w:type="gramEnd"/>
      <w:r w:rsidRPr="00FA6E0E">
        <w:t xml:space="preserve"> взаимодействия, по результатам представления контролируемыми лицами государственных и муниципальных услуг, из их обращений, иных обращений, из обращений и сообщений средств массовой информации, а также сведения, содержащиеся в информационных ресурсах.</w:t>
      </w:r>
    </w:p>
    <w:p w:rsidR="00F87432" w:rsidRPr="00FA6E0E" w:rsidRDefault="00F87432" w:rsidP="00F87432">
      <w:pPr>
        <w:ind w:firstLine="709"/>
        <w:jc w:val="both"/>
      </w:pPr>
      <w:r w:rsidRPr="00FA6E0E">
        <w:t xml:space="preserve">Сбор, обработка, анализ и учет сведений об объектах жилищного контроля в целях их отнесения к категориям риска либо определения </w:t>
      </w:r>
      <w:proofErr w:type="gramStart"/>
      <w:r w:rsidRPr="00FA6E0E">
        <w:t>индикаторов риска нарушения требований жилищного законодательства</w:t>
      </w:r>
      <w:proofErr w:type="gramEnd"/>
      <w:r w:rsidRPr="00FA6E0E">
        <w:t xml:space="preserve"> должны осуществляться Администрацией без непосредственного взаимодействия контролируемыми лицами.</w:t>
      </w:r>
    </w:p>
    <w:p w:rsidR="00F87432" w:rsidRPr="00FA6E0E" w:rsidRDefault="00F87432" w:rsidP="00F87432">
      <w:pPr>
        <w:ind w:firstLine="709"/>
        <w:jc w:val="both"/>
      </w:pPr>
      <w:r w:rsidRPr="00FA6E0E">
        <w:t>Периодичность проведения обязательных профилактических визитов определяется Правительством Российской Федерации – для объектов контроля, отнесенных к категории среднего или умеренного риска.</w:t>
      </w:r>
    </w:p>
    <w:p w:rsidR="00F87432" w:rsidRPr="00FA6E0E" w:rsidRDefault="00F87432" w:rsidP="00F87432">
      <w:pPr>
        <w:ind w:firstLine="709"/>
        <w:jc w:val="both"/>
      </w:pPr>
      <w:r w:rsidRPr="00FA6E0E">
        <w:lastRenderedPageBreak/>
        <w:t>В соответствии с пунктом 5 статьи 25 Федерального закона № 248-ФЗ плановые контрольные мероприятия, в отношении объектов среднего и умеренного риска не проводятся.</w:t>
      </w:r>
    </w:p>
    <w:p w:rsidR="00F87432" w:rsidRPr="00FA6E0E" w:rsidRDefault="00F87432" w:rsidP="00F87432">
      <w:pPr>
        <w:ind w:firstLine="709"/>
        <w:jc w:val="both"/>
      </w:pPr>
      <w:r w:rsidRPr="00C70A80">
        <w:t>2.1.1.Плановые контрольные мероприятия при осуществлении муниципального жилищного контроля на территории Воскресенского муниципального округа не проводятся.</w:t>
      </w:r>
      <w:r w:rsidR="00260731" w:rsidRPr="00C70A80">
        <w:t xml:space="preserve"> Плановое контрольное мероприятие заменяется обязательным профилактическим визитом, который может быть проведен не более одного раза в год.</w:t>
      </w:r>
    </w:p>
    <w:p w:rsidR="00F87432" w:rsidRPr="00FA6E0E" w:rsidRDefault="00F87432" w:rsidP="00F87432">
      <w:pPr>
        <w:ind w:firstLine="709"/>
        <w:jc w:val="both"/>
      </w:pPr>
      <w:r w:rsidRPr="00FA6E0E">
        <w:t>2.1.2.Внеплановые контрольные мероприятия при осуществлении муниципального жилищного контроля на территории Воскресенского муниципального округа проводятся только по согласованию с органами прокуратуры.</w:t>
      </w:r>
    </w:p>
    <w:p w:rsidR="00F87432" w:rsidRPr="00FA6E0E" w:rsidRDefault="00F87432" w:rsidP="00F87432">
      <w:pPr>
        <w:ind w:firstLine="709"/>
        <w:jc w:val="both"/>
      </w:pPr>
      <w:r w:rsidRPr="00FA6E0E">
        <w:t>2.1.3.Внеплановые контрольные мероприятия, за исключением внеплановых контрольных мероприятий без взаимодействия, проводятся при наличии у контрольного органа сведений о причинении вреда (ущерба) или об угрозе причинения вреда (ущерба) охраняемым законом ценностям.</w:t>
      </w:r>
    </w:p>
    <w:p w:rsidR="00F87432" w:rsidRPr="00FA6E0E" w:rsidRDefault="00F87432" w:rsidP="00F87432">
      <w:pPr>
        <w:ind w:firstLine="709"/>
        <w:jc w:val="both"/>
      </w:pPr>
      <w:r w:rsidRPr="00FA6E0E">
        <w:t>Основанием для проведения внеплановой проверки являются:</w:t>
      </w:r>
    </w:p>
    <w:p w:rsidR="00F87432" w:rsidRPr="00FA6E0E" w:rsidRDefault="00F87432" w:rsidP="00F87432">
      <w:pPr>
        <w:ind w:firstLine="709"/>
        <w:jc w:val="both"/>
      </w:pPr>
      <w:r w:rsidRPr="00FA6E0E">
        <w:t>1)истечение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 248-ФЗ.</w:t>
      </w:r>
    </w:p>
    <w:p w:rsidR="00F87432" w:rsidRPr="00FA6E0E" w:rsidRDefault="00F87432" w:rsidP="00F87432">
      <w:pPr>
        <w:ind w:firstLine="709"/>
        <w:jc w:val="both"/>
      </w:pPr>
      <w:r w:rsidRPr="00FA6E0E">
        <w:t>2)наличие у Администрации сведений о причинении вреда (ущерба) или об угрозе причинения вреда (ущерба) охраняемым законом ценностям:</w:t>
      </w:r>
    </w:p>
    <w:p w:rsidR="00F87432" w:rsidRPr="00FA6E0E" w:rsidRDefault="00F87432" w:rsidP="00F87432">
      <w:pPr>
        <w:ind w:firstLine="709"/>
        <w:jc w:val="both"/>
      </w:pPr>
      <w:r w:rsidRPr="00FA6E0E">
        <w:t>-о причинении или непосредственной угрозе причинения вреда жизни и тяжкого или среднего вреда (ущерба) здоровью граждан;</w:t>
      </w:r>
    </w:p>
    <w:p w:rsidR="00F87432" w:rsidRPr="00FA6E0E" w:rsidRDefault="00F87432" w:rsidP="00F87432">
      <w:pPr>
        <w:ind w:firstLine="709"/>
        <w:jc w:val="both"/>
      </w:pPr>
      <w:r w:rsidRPr="00FA6E0E">
        <w:t>-о причинении вреда (ущерба) или непосредственной угрозе причинения вреда (ущерба) обороне страны и безопасности государства;</w:t>
      </w:r>
    </w:p>
    <w:p w:rsidR="00F87432" w:rsidRPr="00FA6E0E" w:rsidRDefault="00F87432" w:rsidP="00F87432">
      <w:pPr>
        <w:ind w:firstLine="709"/>
        <w:jc w:val="both"/>
      </w:pPr>
      <w:r w:rsidRPr="00FA6E0E">
        <w:t>-о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rsidR="00F87432" w:rsidRPr="00FA6E0E" w:rsidRDefault="00F87432" w:rsidP="00F87432">
      <w:pPr>
        <w:ind w:firstLine="709"/>
        <w:jc w:val="both"/>
      </w:pPr>
      <w:proofErr w:type="gramStart"/>
      <w:r w:rsidRPr="00FA6E0E">
        <w:t>-о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документами Архивного фонда Российской Федерации, документами,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w:t>
      </w:r>
      <w:proofErr w:type="gramEnd"/>
      <w:r w:rsidRPr="00FA6E0E">
        <w:t xml:space="preserve"> такого вреда;</w:t>
      </w:r>
    </w:p>
    <w:p w:rsidR="00F87432" w:rsidRPr="00FA6E0E" w:rsidRDefault="00F87432" w:rsidP="00F87432">
      <w:pPr>
        <w:ind w:firstLine="709"/>
        <w:jc w:val="both"/>
      </w:pPr>
      <w:r w:rsidRPr="00FA6E0E">
        <w:t>-о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F87432" w:rsidRPr="00FA6E0E" w:rsidRDefault="00F87432" w:rsidP="00F87432">
      <w:pPr>
        <w:ind w:firstLine="709"/>
        <w:jc w:val="both"/>
      </w:pPr>
      <w:r w:rsidRPr="00FA6E0E">
        <w:t>-об угрозе возникновения чрезвычайных ситуаций природного и (или) техногенного характера, эпидемий, эпизоотий.</w:t>
      </w:r>
    </w:p>
    <w:p w:rsidR="00F87432" w:rsidRPr="00FA6E0E" w:rsidRDefault="00F87432" w:rsidP="00F87432">
      <w:pPr>
        <w:ind w:firstLine="709"/>
        <w:jc w:val="both"/>
      </w:pPr>
      <w:r w:rsidRPr="00FA6E0E">
        <w:t>3)выявление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87432" w:rsidRPr="00FA6E0E" w:rsidRDefault="00F87432" w:rsidP="00F87432">
      <w:pPr>
        <w:ind w:firstLine="709"/>
        <w:jc w:val="both"/>
      </w:pPr>
      <w:r w:rsidRPr="00FA6E0E">
        <w:t xml:space="preserve">4)уклонение контролируемого лица от проведения обязательного профилактического визита. </w:t>
      </w:r>
    </w:p>
    <w:p w:rsidR="00F87432" w:rsidRPr="00FA6E0E" w:rsidRDefault="00F87432" w:rsidP="00F87432">
      <w:pPr>
        <w:ind w:firstLine="709"/>
        <w:jc w:val="both"/>
      </w:pPr>
      <w:r w:rsidRPr="00FA6E0E">
        <w:t>5)поручение Президента Российской Федерации, поручение Правительства Российской Федерации о проведении проверки;</w:t>
      </w:r>
    </w:p>
    <w:p w:rsidR="00F87432" w:rsidRPr="00FA6E0E" w:rsidRDefault="00F87432" w:rsidP="00F87432">
      <w:pPr>
        <w:ind w:firstLine="709"/>
        <w:jc w:val="both"/>
      </w:pPr>
      <w:r w:rsidRPr="00FA6E0E">
        <w:t>6)требование прокурора о проведении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87432" w:rsidRPr="00FA6E0E" w:rsidRDefault="00F87432" w:rsidP="00F87432">
      <w:pPr>
        <w:ind w:firstLine="709"/>
        <w:jc w:val="both"/>
      </w:pPr>
      <w:r w:rsidRPr="00FA6E0E">
        <w:t xml:space="preserve">2.1.4.В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w:t>
      </w:r>
      <w:r w:rsidRPr="00FA6E0E">
        <w:lastRenderedPageBreak/>
        <w:t>проведении внепланового контрольного мероприятия и документов, которые содержат сведения, послужившие основанием для его проведения.</w:t>
      </w:r>
    </w:p>
    <w:p w:rsidR="00F87432" w:rsidRPr="00FA6E0E" w:rsidRDefault="00F87432" w:rsidP="00F87432">
      <w:pPr>
        <w:ind w:firstLine="709"/>
        <w:jc w:val="both"/>
      </w:pPr>
      <w:r w:rsidRPr="00FA6E0E">
        <w:t>2.1.5.Решение прокурора или его заместителя о согласовании проведения внепланового контрольного мероприятия или об отказе в согласовании его проведения может быть обжаловано вышестоящему прокурору или в суд.</w:t>
      </w:r>
    </w:p>
    <w:p w:rsidR="00F87432" w:rsidRPr="00FA6E0E" w:rsidRDefault="00F87432" w:rsidP="00F87432">
      <w:pPr>
        <w:ind w:firstLine="709"/>
        <w:jc w:val="both"/>
      </w:pPr>
      <w:proofErr w:type="gramStart"/>
      <w:r w:rsidRPr="00FA6E0E">
        <w:t>2.1.6.Если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заявления</w:t>
      </w:r>
      <w:proofErr w:type="gramEnd"/>
      <w:r w:rsidRPr="00FA6E0E">
        <w:t xml:space="preserve"> о согласовании проведения контрольного мероприятия, копии решения о проведении внепланового контрольного мероприятия и документов, которые содержат сведения, послужившие основанием для его проведения. В этом случае уведомление контролируемого лица о проведении внепланового контрольного мероприятия может не проводиться.</w:t>
      </w:r>
    </w:p>
    <w:p w:rsidR="00F87432" w:rsidRPr="00FA6E0E" w:rsidRDefault="00F87432" w:rsidP="00F87432">
      <w:pPr>
        <w:ind w:firstLine="709"/>
        <w:jc w:val="both"/>
      </w:pPr>
      <w:r w:rsidRPr="00FA6E0E">
        <w:t>При отсутствии таких оснований для проведения внепланового контрольного мероприятия, несоблюдении порядка его проведения прокурор принимает меры по защите прав и законных интересов контролируемых лиц.</w:t>
      </w:r>
    </w:p>
    <w:p w:rsidR="00F87432" w:rsidRPr="00FA6E0E" w:rsidRDefault="00F87432" w:rsidP="00F87432">
      <w:pPr>
        <w:ind w:firstLine="709"/>
        <w:jc w:val="both"/>
      </w:pPr>
      <w:r w:rsidRPr="00FA6E0E">
        <w:t>2.1.7.Контрольные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F87432" w:rsidRPr="00FA6E0E" w:rsidRDefault="00F87432" w:rsidP="00F87432">
      <w:pPr>
        <w:ind w:firstLine="709"/>
        <w:jc w:val="both"/>
      </w:pPr>
      <w:r w:rsidRPr="00FA6E0E">
        <w:t>2.1.8.Совершение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F87432" w:rsidRPr="00FA6E0E" w:rsidRDefault="00F87432" w:rsidP="00F87432">
      <w:pPr>
        <w:ind w:firstLine="709"/>
        <w:jc w:val="both"/>
      </w:pPr>
      <w:r w:rsidRPr="00FA6E0E">
        <w:t>2.1.9.Для фиксации инспектором и лицами, привлекаемыми к совершению контрольных действий, доказательств нарушений обязательных требований может использоваться фотосъемка, аудио- и видеозапись, иные способы фиксации доказательств.</w:t>
      </w:r>
    </w:p>
    <w:p w:rsidR="00F87432" w:rsidRPr="00FA6E0E" w:rsidRDefault="00F87432" w:rsidP="00F87432">
      <w:pPr>
        <w:ind w:firstLine="709"/>
        <w:jc w:val="both"/>
      </w:pPr>
      <w:proofErr w:type="gramStart"/>
      <w:r w:rsidRPr="00FA6E0E">
        <w:t>2.1.10.При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w:t>
      </w:r>
      <w:proofErr w:type="gramEnd"/>
      <w:r w:rsidRPr="00FA6E0E">
        <w:t xml:space="preserve"> контрольных (надзорных) мероприятий.</w:t>
      </w:r>
    </w:p>
    <w:p w:rsidR="00F87432" w:rsidRPr="00FA6E0E" w:rsidRDefault="00F87432" w:rsidP="00F87432">
      <w:pPr>
        <w:ind w:firstLine="709"/>
        <w:jc w:val="both"/>
      </w:pPr>
      <w:r w:rsidRPr="00FA6E0E">
        <w:t>2.1.11.При осуществлении муниципального жилищного контроля эксперты, экспертные организации для проведения контрольного мероприятия не привлекаются.</w:t>
      </w:r>
    </w:p>
    <w:p w:rsidR="00F87432" w:rsidRPr="00FA6E0E" w:rsidRDefault="00F87432" w:rsidP="00F87432">
      <w:pPr>
        <w:ind w:firstLine="709"/>
        <w:jc w:val="both"/>
      </w:pPr>
      <w:r w:rsidRPr="00FA6E0E">
        <w:t xml:space="preserve">2.1.12.В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FA6E0E">
        <w:t>деятельности</w:t>
      </w:r>
      <w:proofErr w:type="gramEnd"/>
      <w:r w:rsidRPr="00FA6E0E">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w:t>
      </w:r>
      <w:proofErr w:type="gramStart"/>
      <w:r w:rsidRPr="00FA6E0E">
        <w:t>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FA6E0E">
        <w:t xml:space="preserve">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87432" w:rsidRPr="00FA6E0E" w:rsidRDefault="00F87432" w:rsidP="00F87432">
      <w:pPr>
        <w:ind w:firstLine="709"/>
        <w:jc w:val="both"/>
      </w:pPr>
      <w:r w:rsidRPr="00FA6E0E">
        <w:lastRenderedPageBreak/>
        <w:t>2.1.13.Контролируемое лицо считается проинформированным надлежащим образом в случае, если:</w:t>
      </w:r>
    </w:p>
    <w:p w:rsidR="00F87432" w:rsidRDefault="00F87432" w:rsidP="00F87432">
      <w:pPr>
        <w:ind w:firstLine="709"/>
        <w:jc w:val="both"/>
      </w:pPr>
      <w:proofErr w:type="gramStart"/>
      <w:r w:rsidRPr="00FA6E0E">
        <w:t>2.1.13.1.сведения предоставлены контролируемому лицу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единый портал государственных и муниципальных услуг и</w:t>
      </w:r>
      <w:proofErr w:type="gramEnd"/>
      <w:r w:rsidRPr="00FA6E0E">
        <w:t xml:space="preserve"> (или) через региональный портал государственных и муниципальных услуг,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государственного</w:t>
      </w:r>
      <w:r>
        <w:t xml:space="preserve"> контроля (надзора), муниципального контроля или оказании государственных и муниципальных услуг.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F87432" w:rsidRDefault="00F87432" w:rsidP="00F87432">
      <w:pPr>
        <w:ind w:firstLine="709"/>
        <w:jc w:val="both"/>
      </w:pPr>
      <w:proofErr w:type="gramStart"/>
      <w:r>
        <w:t>2.1.13.2.сведения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F87432" w:rsidRDefault="00F87432" w:rsidP="00F87432">
      <w:pPr>
        <w:ind w:firstLine="709"/>
        <w:jc w:val="both"/>
      </w:pPr>
      <w:r>
        <w:t>2.1.14.В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F87432" w:rsidRDefault="00F87432" w:rsidP="00F87432">
      <w:pPr>
        <w:ind w:firstLine="709"/>
        <w:jc w:val="both"/>
      </w:pPr>
      <w:r>
        <w:t>2.1.15.При данной ситуации уполномоченное должностное лицо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F87432" w:rsidRPr="00C70A80" w:rsidRDefault="00F87432" w:rsidP="00F87432">
      <w:pPr>
        <w:ind w:firstLine="709"/>
        <w:jc w:val="both"/>
      </w:pPr>
      <w:r>
        <w:t xml:space="preserve">2.1.16.Уклонение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w:t>
      </w:r>
      <w:r w:rsidRPr="00C70A80">
        <w:t>законом.</w:t>
      </w:r>
    </w:p>
    <w:p w:rsidR="002949FC" w:rsidRPr="00C70A80" w:rsidRDefault="002949FC" w:rsidP="00F87432">
      <w:pPr>
        <w:ind w:firstLine="709"/>
        <w:jc w:val="both"/>
      </w:pPr>
      <w:proofErr w:type="gramStart"/>
      <w:r w:rsidRPr="00C70A80">
        <w:t>2.1.17.В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контрольные органы обязаны уведомить об этом саморегулируемую организацию не менее чем за двадцать четыре часа</w:t>
      </w:r>
      <w:proofErr w:type="gramEnd"/>
      <w:r w:rsidRPr="00C70A80">
        <w:t xml:space="preserve"> </w:t>
      </w:r>
      <w:proofErr w:type="gramStart"/>
      <w:r w:rsidRPr="00C70A80">
        <w:t>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Жилищным кодексом Российской Федерации от 29 декабря 2004</w:t>
      </w:r>
      <w:proofErr w:type="gramEnd"/>
      <w:r w:rsidRPr="00C70A80">
        <w:t xml:space="preserve"> года № 188-ФЗ.</w:t>
      </w:r>
    </w:p>
    <w:p w:rsidR="00F87432" w:rsidRDefault="00F87432" w:rsidP="00F87432">
      <w:pPr>
        <w:ind w:firstLine="709"/>
        <w:jc w:val="both"/>
      </w:pPr>
      <w:r w:rsidRPr="00C70A80">
        <w:t>2.2.При осуществлении муниципального жилищного контроля на территории</w:t>
      </w:r>
      <w:r>
        <w:t xml:space="preserve"> Воскресенского муниципального округа могут проводиться:</w:t>
      </w:r>
    </w:p>
    <w:p w:rsidR="00F87432" w:rsidRDefault="00F87432" w:rsidP="00F87432">
      <w:pPr>
        <w:ind w:firstLine="709"/>
        <w:jc w:val="both"/>
      </w:pPr>
      <w:r>
        <w:t>2.2.1.Профилактические мероприятия:</w:t>
      </w:r>
    </w:p>
    <w:p w:rsidR="00F87432" w:rsidRDefault="00F87432" w:rsidP="00F87432">
      <w:pPr>
        <w:ind w:firstLine="709"/>
        <w:jc w:val="both"/>
      </w:pPr>
      <w:r>
        <w:sym w:font="Symbol" w:char="F02D"/>
      </w:r>
      <w:r>
        <w:t>информирование;</w:t>
      </w:r>
    </w:p>
    <w:p w:rsidR="00F87432" w:rsidRDefault="00F87432" w:rsidP="00F87432">
      <w:pPr>
        <w:ind w:firstLine="709"/>
        <w:jc w:val="both"/>
      </w:pPr>
      <w:r>
        <w:sym w:font="Symbol" w:char="F02D"/>
      </w:r>
      <w:r>
        <w:t>обобщение правоприменительной практики;</w:t>
      </w:r>
    </w:p>
    <w:p w:rsidR="00F87432" w:rsidRDefault="00F87432" w:rsidP="00F87432">
      <w:pPr>
        <w:ind w:firstLine="709"/>
        <w:jc w:val="both"/>
      </w:pPr>
      <w:r>
        <w:sym w:font="Symbol" w:char="F02D"/>
      </w:r>
      <w:r>
        <w:t>объявление предостережения;</w:t>
      </w:r>
    </w:p>
    <w:p w:rsidR="00F87432" w:rsidRDefault="00F87432" w:rsidP="00F87432">
      <w:pPr>
        <w:ind w:firstLine="709"/>
        <w:jc w:val="both"/>
      </w:pPr>
      <w:r>
        <w:sym w:font="Symbol" w:char="F02D"/>
      </w:r>
      <w:r>
        <w:t>консультирование;</w:t>
      </w:r>
    </w:p>
    <w:p w:rsidR="00F87432" w:rsidRDefault="00F87432" w:rsidP="00F87432">
      <w:pPr>
        <w:ind w:firstLine="709"/>
        <w:jc w:val="both"/>
      </w:pPr>
      <w:r>
        <w:sym w:font="Symbol" w:char="F02D"/>
      </w:r>
      <w:r>
        <w:t>профилактический визит.</w:t>
      </w:r>
    </w:p>
    <w:p w:rsidR="00F87432" w:rsidRDefault="00F87432" w:rsidP="00F87432">
      <w:pPr>
        <w:ind w:firstLine="709"/>
        <w:jc w:val="both"/>
      </w:pPr>
      <w:r>
        <w:lastRenderedPageBreak/>
        <w:t>2.2.2.Контрольные мероприятия:</w:t>
      </w:r>
    </w:p>
    <w:p w:rsidR="00F87432" w:rsidRDefault="00F87432" w:rsidP="00F87432">
      <w:pPr>
        <w:ind w:firstLine="709"/>
        <w:jc w:val="both"/>
      </w:pPr>
      <w:r>
        <w:sym w:font="Symbol" w:char="F02D"/>
      </w:r>
      <w:r>
        <w:t>инспекционный визит;</w:t>
      </w:r>
    </w:p>
    <w:p w:rsidR="00F87432" w:rsidRDefault="00F87432" w:rsidP="00F87432">
      <w:pPr>
        <w:ind w:firstLine="709"/>
        <w:jc w:val="both"/>
      </w:pPr>
      <w:r>
        <w:sym w:font="Symbol" w:char="F02D"/>
      </w:r>
      <w:r>
        <w:t>рейдовый осмотр;</w:t>
      </w:r>
    </w:p>
    <w:p w:rsidR="00F87432" w:rsidRDefault="00F87432" w:rsidP="00F87432">
      <w:pPr>
        <w:ind w:firstLine="709"/>
        <w:jc w:val="both"/>
      </w:pPr>
      <w:r>
        <w:sym w:font="Symbol" w:char="F02D"/>
      </w:r>
      <w:r>
        <w:t>выездная проверка;</w:t>
      </w:r>
    </w:p>
    <w:p w:rsidR="00F87432" w:rsidRDefault="00F87432" w:rsidP="00F87432">
      <w:pPr>
        <w:ind w:firstLine="709"/>
        <w:jc w:val="both"/>
      </w:pPr>
      <w:r>
        <w:sym w:font="Symbol" w:char="F02D"/>
      </w:r>
      <w:r>
        <w:t>документарная проверка;</w:t>
      </w:r>
    </w:p>
    <w:p w:rsidR="00F87432" w:rsidRDefault="00F87432" w:rsidP="00F87432">
      <w:pPr>
        <w:ind w:firstLine="709"/>
        <w:jc w:val="both"/>
      </w:pPr>
      <w:r>
        <w:sym w:font="Symbol" w:char="F02D"/>
      </w:r>
      <w:r>
        <w:t>наблюдение за соблюдением обязательных требований;</w:t>
      </w:r>
    </w:p>
    <w:p w:rsidR="00F87432" w:rsidRDefault="00F87432" w:rsidP="00F87432">
      <w:pPr>
        <w:ind w:firstLine="709"/>
        <w:jc w:val="both"/>
      </w:pPr>
      <w:r>
        <w:sym w:font="Symbol" w:char="F02D"/>
      </w:r>
      <w:r>
        <w:t>выездное обследование.</w:t>
      </w:r>
    </w:p>
    <w:p w:rsidR="00F87432" w:rsidRDefault="00F87432" w:rsidP="00F87432">
      <w:pPr>
        <w:ind w:firstLine="709"/>
        <w:jc w:val="both"/>
      </w:pPr>
      <w:r>
        <w:t>2.3.Профилактические мероприятия при осуществлении муниципального жилищного контроля на территории муниципального округа.</w:t>
      </w:r>
    </w:p>
    <w:p w:rsidR="00F87432" w:rsidRDefault="00F87432" w:rsidP="00F87432">
      <w:pPr>
        <w:ind w:firstLine="709"/>
        <w:jc w:val="both"/>
      </w:pPr>
      <w:r>
        <w:t>2.3.1.Уполномоченный орган проводит профилактические мероприятия, предусмотренные пунктом 2.2.1 настоящего Положения.</w:t>
      </w:r>
    </w:p>
    <w:p w:rsidR="00F87432" w:rsidRDefault="00F87432" w:rsidP="00F87432">
      <w:pPr>
        <w:ind w:firstLine="709"/>
        <w:jc w:val="both"/>
      </w:pPr>
      <w:r>
        <w:t>2.3.2.Уполномоченный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№248-ФЗ.</w:t>
      </w:r>
    </w:p>
    <w:p w:rsidR="00F87432" w:rsidRDefault="00F87432" w:rsidP="00F87432">
      <w:pPr>
        <w:ind w:firstLine="709"/>
        <w:jc w:val="both"/>
      </w:pPr>
      <w:r>
        <w:t>2.3.3</w:t>
      </w:r>
      <w:r w:rsidR="002D4966">
        <w:t>.</w:t>
      </w:r>
      <w: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F87432" w:rsidRDefault="00F87432" w:rsidP="00F87432">
      <w:pPr>
        <w:ind w:firstLine="709"/>
        <w:jc w:val="both"/>
      </w:pPr>
      <w:r>
        <w:t xml:space="preserve">2.3.4.Программа профилактики рисков причинения вреда (ущерба) охраняемым законом </w:t>
      </w:r>
      <w:r w:rsidRPr="00FA6E0E">
        <w:t>ценностям (далее - программа профилактики) утверждается ежегодно контрольным органом.</w:t>
      </w:r>
    </w:p>
    <w:p w:rsidR="00F87432" w:rsidRDefault="00F87432" w:rsidP="00F87432">
      <w:pPr>
        <w:ind w:firstLine="709"/>
        <w:jc w:val="both"/>
      </w:pPr>
      <w:r>
        <w:t>2.3.5.Утвержденная программа профилактики размещается на официальном сайте контрольного органа в сети «Интернет».</w:t>
      </w:r>
    </w:p>
    <w:p w:rsidR="00F87432" w:rsidRDefault="00F87432" w:rsidP="00F87432">
      <w:pPr>
        <w:ind w:firstLine="709"/>
        <w:jc w:val="both"/>
      </w:pPr>
      <w:r>
        <w:t>2.3.6.Информирование:</w:t>
      </w:r>
    </w:p>
    <w:p w:rsidR="00F87432" w:rsidRDefault="00F87432" w:rsidP="00F87432">
      <w:pPr>
        <w:ind w:firstLine="709"/>
        <w:jc w:val="both"/>
      </w:pPr>
      <w:r>
        <w:t>2.3.6.1.Контрольные органы осуществляют информирование контролируемых лиц и иных заинтересованных лиц по вопросам соблюдения обязательных требований.</w:t>
      </w:r>
    </w:p>
    <w:p w:rsidR="00F87432" w:rsidRDefault="00F87432" w:rsidP="00F87432">
      <w:pPr>
        <w:ind w:firstLine="709"/>
        <w:jc w:val="both"/>
      </w:pPr>
      <w:r>
        <w:t>2.3.6.2.Информирование осуществляется посредством размещения соответствующих сведений на официальном сайте контрольного органа в сети «Интернет».</w:t>
      </w:r>
    </w:p>
    <w:p w:rsidR="00F87432" w:rsidRDefault="00F87432" w:rsidP="00F87432">
      <w:pPr>
        <w:ind w:firstLine="709"/>
        <w:jc w:val="both"/>
      </w:pPr>
      <w:r>
        <w:t>2.3.6.3.Контрольный орган обязан размещать и поддерживать в актуальном состоянии на своем официальном сайте в сети «Интернет»:</w:t>
      </w:r>
    </w:p>
    <w:p w:rsidR="00F87432" w:rsidRDefault="00F87432" w:rsidP="00F87432">
      <w:pPr>
        <w:ind w:firstLine="709"/>
        <w:jc w:val="both"/>
      </w:pPr>
      <w:r>
        <w:sym w:font="Symbol" w:char="F02D"/>
      </w:r>
      <w:r>
        <w:t>тексты нормативных правовых актов, регулирующих осуществление муниципального контроля;</w:t>
      </w:r>
    </w:p>
    <w:p w:rsidR="00F87432" w:rsidRDefault="00F87432" w:rsidP="00F87432">
      <w:pPr>
        <w:ind w:firstLine="709"/>
        <w:jc w:val="both"/>
      </w:pPr>
      <w:r>
        <w:sym w:font="Symbol" w:char="F02D"/>
      </w:r>
      <w:r>
        <w:t>программу профилактики;</w:t>
      </w:r>
    </w:p>
    <w:p w:rsidR="00F87432" w:rsidRDefault="00F87432" w:rsidP="00F87432">
      <w:pPr>
        <w:ind w:firstLine="709"/>
        <w:jc w:val="both"/>
      </w:pPr>
      <w:r>
        <w:sym w:font="Symbol" w:char="F02D"/>
      </w:r>
      <w:r>
        <w:t>сведения о способах получения консультаций по вопросам соблюдения обязательных требований;</w:t>
      </w:r>
    </w:p>
    <w:p w:rsidR="00F87432" w:rsidRDefault="00F87432" w:rsidP="00F87432">
      <w:pPr>
        <w:ind w:firstLine="709"/>
        <w:jc w:val="both"/>
      </w:pPr>
      <w:r>
        <w:sym w:font="Symbol" w:char="F02D"/>
      </w:r>
      <w:r>
        <w:t>сведения о порядке досудебного обжалования решений контрольного органа, действий (бездействия) его должностных лиц;</w:t>
      </w:r>
    </w:p>
    <w:p w:rsidR="00F87432" w:rsidRDefault="00F87432" w:rsidP="00F87432">
      <w:pPr>
        <w:ind w:firstLine="709"/>
        <w:jc w:val="both"/>
      </w:pPr>
      <w:r>
        <w:sym w:font="Symbol" w:char="F02D"/>
      </w:r>
      <w:r>
        <w:t>доклады, содержащие результаты обобщения правоприменительной практики контрольного органа;</w:t>
      </w:r>
    </w:p>
    <w:p w:rsidR="00F87432" w:rsidRDefault="00F87432" w:rsidP="00F87432">
      <w:pPr>
        <w:ind w:firstLine="709"/>
        <w:jc w:val="both"/>
      </w:pPr>
      <w:r>
        <w:sym w:font="Symbol" w:char="F02D"/>
      </w:r>
      <w:r>
        <w:t>доклады о муниципальном контроле;</w:t>
      </w:r>
    </w:p>
    <w:p w:rsidR="00F87432" w:rsidRDefault="00F87432" w:rsidP="00F87432">
      <w:pPr>
        <w:ind w:firstLine="709"/>
        <w:jc w:val="both"/>
      </w:pPr>
      <w:r>
        <w:sym w:font="Symbol" w:char="F02D"/>
      </w:r>
      <w:r>
        <w:t>исчерпывающий перечень сведений, которые могут запрашиваться контрольным органом у контролируемого лица.</w:t>
      </w:r>
    </w:p>
    <w:p w:rsidR="00F87432" w:rsidRDefault="00F87432" w:rsidP="00F87432">
      <w:pPr>
        <w:ind w:firstLine="709"/>
        <w:jc w:val="both"/>
      </w:pPr>
      <w:r>
        <w:t>2.3.7.Обобщение правоприменительной практики:</w:t>
      </w:r>
    </w:p>
    <w:p w:rsidR="00F87432" w:rsidRDefault="00F87432" w:rsidP="00F87432">
      <w:pPr>
        <w:ind w:firstLine="709"/>
        <w:jc w:val="both"/>
      </w:pPr>
      <w:r>
        <w:t>2.3.7.1.Обобщение правоприменительной практики проводится для решения следующих задач:</w:t>
      </w:r>
    </w:p>
    <w:p w:rsidR="00F87432" w:rsidRDefault="00F87432" w:rsidP="00F87432">
      <w:pPr>
        <w:ind w:firstLine="709"/>
        <w:jc w:val="both"/>
      </w:pPr>
      <w:r>
        <w:sym w:font="Symbol" w:char="F02D"/>
      </w:r>
      <w:r>
        <w:t>обеспечение единообразных подходов к применению контрольным органом и его должностными лицами обязательных требований, законодательства о муниципальном жилищном контроле на территории Воскресенского муниципального округа;</w:t>
      </w:r>
    </w:p>
    <w:p w:rsidR="00F87432" w:rsidRDefault="00F87432" w:rsidP="00F87432">
      <w:pPr>
        <w:ind w:firstLine="709"/>
        <w:jc w:val="both"/>
      </w:pPr>
      <w:r>
        <w:sym w:font="Symbol" w:char="F02D"/>
      </w:r>
      <w:r>
        <w:t>выявление типичных нарушений обязательных требований.</w:t>
      </w:r>
    </w:p>
    <w:p w:rsidR="00F87432" w:rsidRDefault="00F87432" w:rsidP="00F87432">
      <w:pPr>
        <w:ind w:firstLine="709"/>
        <w:jc w:val="both"/>
      </w:pPr>
      <w:r>
        <w:t>2.3.7.2</w:t>
      </w:r>
      <w:r w:rsidR="002D4966">
        <w:t>.</w:t>
      </w:r>
      <w:r>
        <w:t xml:space="preserve">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w:t>
      </w:r>
      <w:r w:rsidRPr="00FA6E0E">
        <w:t>практики контрольного органа (далее - доклад о правоприменительной практике).</w:t>
      </w:r>
    </w:p>
    <w:p w:rsidR="00F87432" w:rsidRDefault="00F87432" w:rsidP="00F87432">
      <w:pPr>
        <w:ind w:firstLine="709"/>
        <w:jc w:val="both"/>
      </w:pPr>
      <w:r>
        <w:t>2.3.7.3.Ежегодно до 1 декабря уполномоченный орган по итогам обобщения правоприменительной практики готовит доклад, содержащий результаты осуществления муниципального жилищного контроля.</w:t>
      </w:r>
    </w:p>
    <w:p w:rsidR="00F87432" w:rsidRDefault="00F87432" w:rsidP="00F87432">
      <w:pPr>
        <w:ind w:firstLine="709"/>
        <w:jc w:val="both"/>
      </w:pPr>
      <w:r>
        <w:lastRenderedPageBreak/>
        <w:t>2.3.8.Объявление предостережения:</w:t>
      </w:r>
    </w:p>
    <w:p w:rsidR="00F87432" w:rsidRDefault="00F87432" w:rsidP="00F87432">
      <w:pPr>
        <w:ind w:firstLine="709"/>
        <w:jc w:val="both"/>
      </w:pPr>
      <w:proofErr w:type="gramStart"/>
      <w:r>
        <w:t>2.3.8.1.В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w:t>
      </w:r>
      <w:proofErr w:type="gramEnd"/>
      <w:r>
        <w:t xml:space="preserve"> меры по обеспечению соблюдения обязательных требований и уведомить об этом контрольный орган.</w:t>
      </w:r>
    </w:p>
    <w:p w:rsidR="00F87432" w:rsidRDefault="00F87432" w:rsidP="00F87432">
      <w:pPr>
        <w:ind w:firstLine="709"/>
        <w:jc w:val="both"/>
      </w:pPr>
      <w:r>
        <w:t>2.3.8.2.Предостережение о недопустимости нарушения обязательных требований объявляется и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w:t>
      </w:r>
    </w:p>
    <w:p w:rsidR="00F87432" w:rsidRPr="00C70A80" w:rsidRDefault="00F87432" w:rsidP="00F87432">
      <w:pPr>
        <w:ind w:firstLine="709"/>
        <w:jc w:val="both"/>
      </w:pPr>
      <w:r>
        <w:t xml:space="preserve">2.3.8.3.Должностными лицами, уполномоченным на принятие решения об объявлении предостережения являются глава местного самоуправления Воскресенского муниципального </w:t>
      </w:r>
      <w:r w:rsidRPr="00C70A80">
        <w:t>округа, курирующий заместитель главы Администрации, начальник Сектора ЖКХ и ООС.</w:t>
      </w:r>
    </w:p>
    <w:p w:rsidR="00F87432" w:rsidRPr="00C70A80" w:rsidRDefault="00F87432" w:rsidP="00F87432">
      <w:pPr>
        <w:ind w:firstLine="709"/>
        <w:jc w:val="both"/>
      </w:pPr>
      <w:r w:rsidRPr="00C70A80">
        <w:t>2.3.8.4.Контролируемое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w:t>
      </w:r>
      <w:r w:rsidR="007325D6" w:rsidRPr="00C70A80">
        <w:t>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F87432" w:rsidRDefault="00F87432" w:rsidP="00F87432">
      <w:pPr>
        <w:ind w:firstLine="709"/>
        <w:jc w:val="both"/>
      </w:pPr>
      <w:r w:rsidRPr="00C70A80">
        <w:t>2.3.8.5.Возражение подается в срок не позднее 10 дней со дня получения предостережения.</w:t>
      </w:r>
    </w:p>
    <w:p w:rsidR="00F87432" w:rsidRDefault="00F87432" w:rsidP="00F87432">
      <w:pPr>
        <w:ind w:firstLine="709"/>
        <w:jc w:val="both"/>
      </w:pPr>
      <w:r>
        <w:t>2.3.8.6.Возражение направляется юридическим лицом, индивидуальным предпринимателем или гражданином в бумажном виде почтовым отправлением в Администрацию,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администрации, либо иными указанными в предостережении способами.</w:t>
      </w:r>
    </w:p>
    <w:p w:rsidR="00F87432" w:rsidRDefault="00F87432" w:rsidP="00F87432">
      <w:pPr>
        <w:ind w:firstLine="709"/>
        <w:jc w:val="both"/>
      </w:pPr>
      <w:r>
        <w:t xml:space="preserve">2.3.8.7.Администрация рассматривает возражение в течение 20 рабочих дней со дня получения. </w:t>
      </w:r>
      <w:proofErr w:type="gramStart"/>
      <w:r>
        <w:t>По итогам рассмотрения направляет юридическому лицу, индивидуальному предпринимателю или гражданину ответ в бумажном виде заказным почтовым отправлением с уведомлением о вручении либо иным доступным для юридического лица, индивидуального предпринимателя или гражданина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w:t>
      </w:r>
      <w:proofErr w:type="gramEnd"/>
      <w:r>
        <w:t xml:space="preserve"> почты юридического лица, индивидуального предпринимателя или гражданина, </w:t>
      </w:r>
      <w:proofErr w:type="gramStart"/>
      <w:r>
        <w:t>указанному</w:t>
      </w:r>
      <w:proofErr w:type="gramEnd"/>
      <w:r>
        <w:t xml:space="preserve">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единого</w:t>
      </w:r>
      <w:r w:rsidRPr="00D14679">
        <w:t xml:space="preserve"> портал</w:t>
      </w:r>
      <w:r>
        <w:t>а</w:t>
      </w:r>
      <w:r w:rsidRPr="00D14679">
        <w:t xml:space="preserve"> государственных и муниципальных услуг</w:t>
      </w:r>
      <w:r>
        <w:t>. В случае удовлетворения возражения предостережение аннулируется, о чем информация указывается в ответе заявителю.</w:t>
      </w:r>
    </w:p>
    <w:p w:rsidR="00F87432" w:rsidRDefault="00F87432" w:rsidP="00F87432">
      <w:pPr>
        <w:ind w:firstLine="709"/>
        <w:jc w:val="both"/>
      </w:pPr>
      <w:r>
        <w:t>2.3.8.8.В возражениях указываются:</w:t>
      </w:r>
    </w:p>
    <w:p w:rsidR="00F87432" w:rsidRDefault="00F87432" w:rsidP="00F87432">
      <w:pPr>
        <w:ind w:firstLine="709"/>
        <w:jc w:val="both"/>
      </w:pPr>
      <w:r>
        <w:sym w:font="Symbol" w:char="F02D"/>
      </w:r>
      <w:proofErr w:type="gramStart"/>
      <w:r>
        <w:t>наименование юридического лица, фамилия, имя, отчество (при наличии) индивидуального предпринимателя, гражданина;</w:t>
      </w:r>
      <w:proofErr w:type="gramEnd"/>
    </w:p>
    <w:p w:rsidR="00F87432" w:rsidRDefault="00F87432" w:rsidP="00F87432">
      <w:pPr>
        <w:ind w:firstLine="709"/>
        <w:jc w:val="both"/>
      </w:pPr>
      <w:r>
        <w:sym w:font="Symbol" w:char="F02D"/>
      </w:r>
      <w:r>
        <w:t>идентификационный номер налогоплательщика - юридического лица, индивидуального предпринимателя;</w:t>
      </w:r>
    </w:p>
    <w:p w:rsidR="00F87432" w:rsidRDefault="00F87432" w:rsidP="00F87432">
      <w:pPr>
        <w:ind w:firstLine="709"/>
        <w:jc w:val="both"/>
      </w:pPr>
      <w:r>
        <w:sym w:font="Symbol" w:char="F02D"/>
      </w:r>
      <w:r>
        <w:t>дата и номер предостережения, направленного в адрес юридического лица, индивидуального предпринимателя, гражданина;</w:t>
      </w:r>
    </w:p>
    <w:p w:rsidR="00F87432" w:rsidRDefault="00F87432" w:rsidP="00F87432">
      <w:pPr>
        <w:ind w:firstLine="709"/>
        <w:jc w:val="both"/>
      </w:pPr>
      <w:r>
        <w:lastRenderedPageBreak/>
        <w:sym w:font="Symbol" w:char="F02D"/>
      </w:r>
      <w:r>
        <w:t>обоснование позиции в отношении указанных в предостережении действий (бездействия) юридического лица, индивидуального предпринимателя или гражданина, которые приводят или могут привести к нарушению обязательных требований, требований, установленных муниципальными правовыми актами.</w:t>
      </w:r>
    </w:p>
    <w:p w:rsidR="00F87432" w:rsidRDefault="00F87432" w:rsidP="00F87432">
      <w:pPr>
        <w:ind w:firstLine="709"/>
        <w:jc w:val="both"/>
      </w:pPr>
      <w:r>
        <w:t>2.3.8.9.При отсутствии возражений юридическое лицо, индивидуальный предприниматель, гражданин в указанный в предостережении срок направляет в орган муниципального контроля уведомление об исполнении предостережения.</w:t>
      </w:r>
    </w:p>
    <w:p w:rsidR="00F87432" w:rsidRDefault="00F87432" w:rsidP="00F87432">
      <w:pPr>
        <w:ind w:firstLine="709"/>
        <w:jc w:val="both"/>
      </w:pPr>
      <w:r>
        <w:t>2.3.8.10. В уведомлении об исполнении предостережения указываются:</w:t>
      </w:r>
    </w:p>
    <w:p w:rsidR="00F87432" w:rsidRDefault="00F87432" w:rsidP="00F87432">
      <w:pPr>
        <w:ind w:firstLine="709"/>
        <w:jc w:val="both"/>
      </w:pPr>
      <w:r>
        <w:sym w:font="Symbol" w:char="F02D"/>
      </w:r>
      <w:proofErr w:type="gramStart"/>
      <w:r>
        <w:t>наименование юридического лица, фамилия, имя, отчество (при наличии) индивидуального предпринимателя, гражданина;</w:t>
      </w:r>
      <w:proofErr w:type="gramEnd"/>
    </w:p>
    <w:p w:rsidR="00F87432" w:rsidRDefault="00F87432" w:rsidP="00F87432">
      <w:pPr>
        <w:ind w:firstLine="709"/>
        <w:jc w:val="both"/>
      </w:pPr>
      <w:r>
        <w:sym w:font="Symbol" w:char="F02D"/>
      </w:r>
      <w:r>
        <w:t>идентификационный номер налогоплательщика - юридического лица, индивидуального предпринимателя;</w:t>
      </w:r>
    </w:p>
    <w:p w:rsidR="00F87432" w:rsidRDefault="00F87432" w:rsidP="00F87432">
      <w:pPr>
        <w:ind w:firstLine="709"/>
        <w:jc w:val="both"/>
      </w:pPr>
      <w:r>
        <w:sym w:font="Symbol" w:char="F02D"/>
      </w:r>
      <w:r>
        <w:t>дата и номер предостережения, направленного в адрес юридического лица, индивидуального предпринимателя, гражданина;</w:t>
      </w:r>
    </w:p>
    <w:p w:rsidR="00F87432" w:rsidRDefault="00F87432" w:rsidP="00F87432">
      <w:pPr>
        <w:ind w:firstLine="709"/>
        <w:jc w:val="both"/>
      </w:pPr>
      <w:r>
        <w:sym w:font="Symbol" w:char="F02D"/>
      </w:r>
      <w:r>
        <w:t>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F87432" w:rsidRDefault="00F87432" w:rsidP="00F87432">
      <w:pPr>
        <w:ind w:firstLine="709"/>
        <w:jc w:val="both"/>
      </w:pPr>
      <w:r>
        <w:t>2.3.8.11.Уведомление направляется юридическим лицом, индивидуальным предпринимателем, гражданином в бумажном виде почтовым отправлением в Администрацию,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Администрации, либо иными указанными в предостережении способами.</w:t>
      </w:r>
    </w:p>
    <w:p w:rsidR="00F87432" w:rsidRDefault="00F87432" w:rsidP="00F87432">
      <w:pPr>
        <w:ind w:firstLine="709"/>
        <w:jc w:val="both"/>
      </w:pPr>
      <w:r>
        <w:t>2.3.8.12.Контрольные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w:t>
      </w:r>
    </w:p>
    <w:p w:rsidR="00F87432" w:rsidRDefault="00F87432" w:rsidP="00F87432">
      <w:pPr>
        <w:ind w:firstLine="709"/>
        <w:jc w:val="both"/>
      </w:pPr>
      <w:r>
        <w:t>2.3.9.Консультирование:</w:t>
      </w:r>
    </w:p>
    <w:p w:rsidR="00F87432" w:rsidRPr="00C70A80" w:rsidRDefault="00F87432" w:rsidP="00F87432">
      <w:pPr>
        <w:ind w:firstLine="709"/>
        <w:jc w:val="both"/>
      </w:pPr>
      <w:r>
        <w:t xml:space="preserve">2.3.9.1.Должностное лицо контрольного органа по обращениям контролируемых лиц и их представителей осуществляет консультирование (дает разъяснения по вопросам, связанным </w:t>
      </w:r>
      <w:r w:rsidRPr="00C70A80">
        <w:t>с организацией и осуществлением муниципального контроля). Консультирование осуществляется без взимания платы.</w:t>
      </w:r>
    </w:p>
    <w:p w:rsidR="00F87432" w:rsidRPr="00C70A80" w:rsidRDefault="00F87432" w:rsidP="00F87432">
      <w:pPr>
        <w:ind w:firstLine="709"/>
        <w:jc w:val="both"/>
      </w:pPr>
      <w:r w:rsidRPr="00C70A80">
        <w:t xml:space="preserve">2.3.9.2.Консультирование может осуществляться должностным лицом контрольного органа по телефону, посредством видео-конференц-связи, </w:t>
      </w:r>
      <w:r w:rsidR="006367F2" w:rsidRPr="00C70A80">
        <w:t xml:space="preserve">использования мобильного приложения «Инспектор», </w:t>
      </w:r>
      <w:r w:rsidRPr="00C70A80">
        <w:t>на личном приеме либо в ходе проведения профилактического мероприятия, контрольного мероприятия.</w:t>
      </w:r>
    </w:p>
    <w:p w:rsidR="00F87432" w:rsidRDefault="00F87432" w:rsidP="00F87432">
      <w:pPr>
        <w:ind w:firstLine="709"/>
        <w:jc w:val="both"/>
      </w:pPr>
      <w:r w:rsidRPr="00C70A80">
        <w:t>2.3.9.3.По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02 мая</w:t>
      </w:r>
      <w:r>
        <w:t xml:space="preserve"> 2006 года №59-ФЗ «О порядке рассмотрения обращений граждан Российской Федерации».</w:t>
      </w:r>
    </w:p>
    <w:p w:rsidR="00F87432" w:rsidRDefault="00F87432" w:rsidP="00F87432">
      <w:pPr>
        <w:ind w:firstLine="709"/>
        <w:jc w:val="both"/>
      </w:pPr>
      <w:r>
        <w:t>2.3.9.4.В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в сети «Интернет» письменного разъяснения, подписанного уполномоченным должностным лицом контрольного органа.</w:t>
      </w:r>
    </w:p>
    <w:p w:rsidR="00F87432" w:rsidRDefault="00F87432" w:rsidP="00F87432">
      <w:pPr>
        <w:ind w:firstLine="709"/>
        <w:jc w:val="both"/>
      </w:pPr>
      <w:r>
        <w:t>2.4.Основания для проведения контрольных мероприятий, особенности рассмотрения обращений и принятие решений по итогам рассмотрения сведений о причинении вреда (ущерба) или об угрозе причинения вреда (ущерба) охраняемым законом ценностям.</w:t>
      </w:r>
    </w:p>
    <w:p w:rsidR="00F87432" w:rsidRDefault="00F87432" w:rsidP="00F87432">
      <w:pPr>
        <w:ind w:firstLine="709"/>
        <w:jc w:val="both"/>
      </w:pPr>
      <w:r>
        <w:t>2.4.1.Основанием для проведения контрольных мероприятий может быть:</w:t>
      </w:r>
    </w:p>
    <w:p w:rsidR="00F87432" w:rsidRDefault="000E4467" w:rsidP="00F87432">
      <w:pPr>
        <w:ind w:firstLine="709"/>
        <w:jc w:val="both"/>
      </w:pPr>
      <w:r>
        <w:t>2.4.1.1.</w:t>
      </w:r>
      <w:r w:rsidR="00F87432">
        <w:t xml:space="preserve">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Сведения о причинении вреда (ущерба) или об угрозе причинения вреда (ущерба) охраняемым законом ценностям Администрация получает при поступлении обращений (заявлений) контролируемых </w:t>
      </w:r>
      <w:r w:rsidR="00F87432">
        <w:lastRenderedPageBreak/>
        <w:t>лиц, информации от органов государственной власти Нижегородской области, средств массовой информации, организаций, граждан или при непосредственном проведении контрольных мероприятий;</w:t>
      </w:r>
    </w:p>
    <w:p w:rsidR="00F87432" w:rsidRDefault="00F87432" w:rsidP="00F87432">
      <w:pPr>
        <w:ind w:firstLine="709"/>
        <w:jc w:val="both"/>
      </w:pPr>
      <w:r>
        <w:t>2.4.1.2.поручение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87432" w:rsidRDefault="00F87432" w:rsidP="00F87432">
      <w:pPr>
        <w:ind w:firstLine="709"/>
        <w:jc w:val="both"/>
      </w:pPr>
      <w:r>
        <w:t>2.4.1.3.требование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87432" w:rsidRDefault="00F87432" w:rsidP="00F87432">
      <w:pPr>
        <w:ind w:firstLine="709"/>
        <w:jc w:val="both"/>
      </w:pPr>
      <w:r>
        <w:t>2.4.1.4.истечение срока исполнения решения контрольного органа об устранении выявленного нарушения обязательных требований.</w:t>
      </w:r>
    </w:p>
    <w:p w:rsidR="00F87432" w:rsidRDefault="00F87432" w:rsidP="00F87432">
      <w:pPr>
        <w:ind w:firstLine="709"/>
        <w:jc w:val="both"/>
      </w:pPr>
      <w:r>
        <w:t>2.4.2.При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контролируемых лиц, информации от органов государственной власти Нижегородской области, средств массовой информации, организаций, граждан, должностным лицом, уполномоченным осуществлять муниципальный жилищный контроль, проводится оценка их достоверности.</w:t>
      </w:r>
    </w:p>
    <w:p w:rsidR="00F87432" w:rsidRDefault="00F87432" w:rsidP="00F87432">
      <w:pPr>
        <w:ind w:firstLine="709"/>
        <w:jc w:val="both"/>
      </w:pPr>
      <w:r>
        <w:t>2.4.3.В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уполномоченное осуществлять муниципальный жилищный контроль при необходимости:</w:t>
      </w:r>
    </w:p>
    <w:p w:rsidR="00F87432" w:rsidRDefault="00F87432" w:rsidP="00F87432">
      <w:pPr>
        <w:ind w:firstLine="709"/>
        <w:jc w:val="both"/>
      </w:pPr>
      <w:r>
        <w:t>2.4.3.1.запрашивает дополнительные сведения и материалы:</w:t>
      </w:r>
      <w:r w:rsidRPr="00E4490F">
        <w:t xml:space="preserve"> в устной форме у заявителя, в письменной ф</w:t>
      </w:r>
      <w:r>
        <w:t>орме – у контролируемого лица;</w:t>
      </w:r>
    </w:p>
    <w:p w:rsidR="00F87432" w:rsidRDefault="00F87432" w:rsidP="00F87432">
      <w:pPr>
        <w:ind w:firstLine="709"/>
        <w:jc w:val="both"/>
      </w:pPr>
      <w:r>
        <w:t>2.4.3.2.запрашивает пояснения в отношении указанных сведений, однако представление таких пояснений и иных документов не является обязательным;</w:t>
      </w:r>
    </w:p>
    <w:p w:rsidR="00F87432" w:rsidRDefault="00F87432" w:rsidP="00F87432">
      <w:pPr>
        <w:ind w:firstLine="709"/>
        <w:jc w:val="both"/>
      </w:pPr>
      <w:r>
        <w:t>2.4.3.3.обеспечивает, в том числе по заданию главы местного самоуправления Воскресенского муниципального округа, курирующего заместителя главы Администрации, проведение контрольного мероприятия без взаимодействия.</w:t>
      </w:r>
    </w:p>
    <w:p w:rsidR="00F87432" w:rsidRDefault="00F87432" w:rsidP="00F87432">
      <w:pPr>
        <w:ind w:firstLine="709"/>
        <w:jc w:val="both"/>
      </w:pPr>
      <w:r>
        <w:t>2.4.4.Администрация вправе обратиться в суд с иском о взыскании с контролируемых лиц, со средства массовой информации понесенных расходов, в связи с рассмотрением их обращения (заявления), информации указанных лиц, если в них были указаны заведомо ложные сведения.</w:t>
      </w:r>
    </w:p>
    <w:p w:rsidR="00F87432" w:rsidRDefault="00F87432" w:rsidP="00F87432">
      <w:pPr>
        <w:ind w:firstLine="709"/>
        <w:jc w:val="both"/>
      </w:pPr>
      <w:r>
        <w:t>2.4.5.По итогам рассмотрения сведений о причинении вреда (ущерба) или об угрозе причинения вреда (ущерба) охраняемым законом ценностям должностное лицо, уполномоченное осуществлять муниципальный жилищный контроль, направляет главе местного самоуправления Воскресенского муниципального округа, курирующему заместителю главы Администрации:</w:t>
      </w:r>
    </w:p>
    <w:p w:rsidR="00F87432" w:rsidRDefault="00F87432" w:rsidP="00F87432">
      <w:pPr>
        <w:ind w:firstLine="709"/>
        <w:jc w:val="both"/>
      </w:pPr>
      <w:r>
        <w:t>2.4.5.1.при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является основанием для проведения контрольного мероприятия - мотивированное представление о проведении контрольного мероприятия;</w:t>
      </w:r>
    </w:p>
    <w:p w:rsidR="00F87432" w:rsidRDefault="00F87432" w:rsidP="00F87432">
      <w:pPr>
        <w:ind w:firstLine="709"/>
        <w:jc w:val="both"/>
      </w:pPr>
      <w:r>
        <w:t>2.4.5.2.при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F87432" w:rsidRDefault="00F87432" w:rsidP="00F87432">
      <w:pPr>
        <w:ind w:firstLine="709"/>
        <w:jc w:val="both"/>
      </w:pPr>
      <w:r>
        <w:t>2.4.5.3.при невозможности подтвердить личность контролируемого лица,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F87432" w:rsidRDefault="00F87432" w:rsidP="00F87432">
      <w:pPr>
        <w:ind w:firstLine="709"/>
        <w:jc w:val="both"/>
      </w:pPr>
      <w:r>
        <w:lastRenderedPageBreak/>
        <w:t>2.4.6.Особенности рассмотрения обращений (заявлений) граждан, юридических лиц, индивидуальных предпринимателей, содержащих сведения о причинении вреда (ущерба) или об угрозе причинения вреда (ущерба) охраняемым законом ценностям.</w:t>
      </w:r>
    </w:p>
    <w:p w:rsidR="00F87432" w:rsidRDefault="00F87432" w:rsidP="00F87432">
      <w:pPr>
        <w:ind w:firstLine="709"/>
        <w:jc w:val="both"/>
      </w:pPr>
      <w:r>
        <w:t>2.4.7.Обращения (заявления) граждан, юридических лиц, индивидуальных предпринимателей, содержащие сведения о причинении вреда (ущерба) или об угрозе причинения вреда (ущерба) охраняемым законом ценностям, принимаются контрольным органом к рассмотрению:</w:t>
      </w:r>
    </w:p>
    <w:p w:rsidR="00F87432" w:rsidRDefault="00F87432" w:rsidP="00F87432">
      <w:pPr>
        <w:ind w:firstLine="709"/>
        <w:jc w:val="both"/>
      </w:pPr>
      <w:r>
        <w:t>2.4.7.1.при подаче таких обращений (заявлений) гражданами, юридическими лицами, индивидуальными предпринимателями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юридического лица, индивидуального предпринимателя - документа, подтверждающего его полномочия;</w:t>
      </w:r>
    </w:p>
    <w:p w:rsidR="00F87432" w:rsidRDefault="00F87432" w:rsidP="00F87432">
      <w:pPr>
        <w:ind w:firstLine="709"/>
        <w:jc w:val="both"/>
      </w:pPr>
      <w:proofErr w:type="gramStart"/>
      <w:r>
        <w:t>2.4.7.2.при подаче таких обращений (заявлений) граждан, юридических лиц, индивидуальных предпринимателей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органов в сети «Интернет», а также в информационных системах контрольных органов;</w:t>
      </w:r>
      <w:proofErr w:type="gramEnd"/>
    </w:p>
    <w:p w:rsidR="00F87432" w:rsidRDefault="00F87432" w:rsidP="00F87432">
      <w:pPr>
        <w:ind w:firstLine="709"/>
        <w:jc w:val="both"/>
      </w:pPr>
      <w:r>
        <w:t>2.4.7.3</w:t>
      </w:r>
      <w:r w:rsidR="000E4467">
        <w:t>.</w:t>
      </w:r>
      <w:r>
        <w:t>при иных способах подачи таких обращений (заявлений) гражданами, юридическими лицами, индивидуальными предпринимателями после принятия должностным лицом контрольного органа мер по установлению личности гражданина и полномочий представителя гражданина, юридического лица, индивидуального предпринимателя и их подтверждения.</w:t>
      </w:r>
    </w:p>
    <w:p w:rsidR="00F87432" w:rsidRDefault="00F87432" w:rsidP="00F87432">
      <w:pPr>
        <w:ind w:firstLine="709"/>
        <w:jc w:val="both"/>
      </w:pPr>
      <w:proofErr w:type="gramStart"/>
      <w:r>
        <w:t>2.4.8.В ходе проведения мероприятий, направленных на установление личности гражданина и полномочий представителя гражданина, юридического лица, индивидуального предпринимателя, должностное лицо контрольного органа взаимодействует с гражданином, представителем гражданина, юридического лица, индивидуального предпринимателя,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w:t>
      </w:r>
      <w:proofErr w:type="gramEnd"/>
      <w:r>
        <w:t xml:space="preserve"> органом в связи с рассмотрением поступившего обращения (заявления) гражданина, юридического лица, индивидуального предпринимателя, если в обращении (заявлении) были указаны заведомо ложные сведения.</w:t>
      </w:r>
    </w:p>
    <w:p w:rsidR="00F87432" w:rsidRDefault="00F87432" w:rsidP="00F87432">
      <w:pPr>
        <w:ind w:firstLine="709"/>
        <w:jc w:val="both"/>
      </w:pPr>
      <w:r>
        <w:t>2.4.9.При невозможности подтверждения личности гражданина, полномочий представителя гражданина, юридического лица, индивидуального предпринимателя поступившие обращения (заявления) рассматриваются контрольным органом в порядке, установленном Федеральным законом от 02 мая 2006 года №59-ФЗ «О порядке рассмотрения обращений граждан Российской Федерации».</w:t>
      </w:r>
    </w:p>
    <w:p w:rsidR="00F87432" w:rsidRDefault="00F87432" w:rsidP="00F87432">
      <w:pPr>
        <w:ind w:firstLine="709"/>
        <w:jc w:val="both"/>
      </w:pPr>
      <w:r>
        <w:t>2.4.10.Сведения о личности гражданина, юридического лица, индивидуального предпринимателя, как лица, направившего заявление (обращение), могут быть предоставлены контрольным органом контролируемому лицу только с согласия гражданина, юридического лица, индивидуального предпринимателя, направленного в контрольный орган.</w:t>
      </w:r>
    </w:p>
    <w:p w:rsidR="00F87432" w:rsidRPr="0052083E" w:rsidRDefault="00F87432" w:rsidP="00F87432">
      <w:pPr>
        <w:ind w:firstLine="709"/>
        <w:jc w:val="both"/>
        <w:rPr>
          <w:highlight w:val="yellow"/>
        </w:rPr>
      </w:pPr>
      <w:r w:rsidRPr="006D6C2C">
        <w:t xml:space="preserve">2.5.Перечень индикаторов риска нарушения </w:t>
      </w:r>
      <w:proofErr w:type="gramStart"/>
      <w:r w:rsidRPr="006D6C2C">
        <w:t>обязательных требований, используемых в качестве основания для проведения контрольных мероприятий при осуществлении муниципального жилищного контроля</w:t>
      </w:r>
      <w:r>
        <w:t xml:space="preserve"> утверждается</w:t>
      </w:r>
      <w:proofErr w:type="gramEnd"/>
      <w:r>
        <w:t xml:space="preserve"> решением Совета депутатов Воскресенского муниципального округа и размещается на официальном сайте Администрации в специальном разделе, посвященном контрольной деятельности.</w:t>
      </w:r>
    </w:p>
    <w:p w:rsidR="00F87432" w:rsidRDefault="00F87432" w:rsidP="00F87432">
      <w:pPr>
        <w:ind w:firstLine="709"/>
        <w:jc w:val="both"/>
      </w:pPr>
      <w:r>
        <w:t>2.6.В рамках осуществления муниципального жилищного контроля на территории муниципального округа проводятся следующие контрольные мероприятия.</w:t>
      </w:r>
    </w:p>
    <w:p w:rsidR="00F87432" w:rsidRDefault="00F87432" w:rsidP="00F87432">
      <w:pPr>
        <w:ind w:firstLine="709"/>
        <w:jc w:val="both"/>
      </w:pPr>
      <w:r>
        <w:t>2.6.1.Требующие взаимодействия с контролируемым лицом:</w:t>
      </w:r>
    </w:p>
    <w:p w:rsidR="00F87432" w:rsidRDefault="00F87432" w:rsidP="00F87432">
      <w:pPr>
        <w:ind w:firstLine="709"/>
        <w:jc w:val="both"/>
      </w:pPr>
      <w:r>
        <w:sym w:font="Symbol" w:char="F02D"/>
      </w:r>
      <w:r>
        <w:t>выездная проверка;</w:t>
      </w:r>
    </w:p>
    <w:p w:rsidR="00F87432" w:rsidRDefault="00F87432" w:rsidP="00F87432">
      <w:pPr>
        <w:ind w:firstLine="709"/>
        <w:jc w:val="both"/>
      </w:pPr>
      <w:r>
        <w:sym w:font="Symbol" w:char="F02D"/>
      </w:r>
      <w:r>
        <w:t>рейдовый осмотр;</w:t>
      </w:r>
    </w:p>
    <w:p w:rsidR="00F87432" w:rsidRDefault="00F87432" w:rsidP="00F87432">
      <w:pPr>
        <w:ind w:firstLine="709"/>
        <w:jc w:val="both"/>
      </w:pPr>
      <w:r>
        <w:sym w:font="Symbol" w:char="F02D"/>
      </w:r>
      <w:r>
        <w:t>инспекционный визит;</w:t>
      </w:r>
    </w:p>
    <w:p w:rsidR="00F87432" w:rsidRDefault="00F87432" w:rsidP="00F87432">
      <w:pPr>
        <w:ind w:firstLine="709"/>
        <w:jc w:val="both"/>
      </w:pPr>
      <w:r>
        <w:sym w:font="Symbol" w:char="F02D"/>
      </w:r>
      <w:r>
        <w:t>документарная проверка.</w:t>
      </w:r>
    </w:p>
    <w:p w:rsidR="00F87432" w:rsidRDefault="00F87432" w:rsidP="00F87432">
      <w:pPr>
        <w:ind w:firstLine="709"/>
        <w:jc w:val="both"/>
      </w:pPr>
      <w:r>
        <w:lastRenderedPageBreak/>
        <w:t>2.6.2.Не требующие взаимодействия с контролируемым лицом:</w:t>
      </w:r>
    </w:p>
    <w:p w:rsidR="00F87432" w:rsidRDefault="00F87432" w:rsidP="00F87432">
      <w:pPr>
        <w:ind w:firstLine="709"/>
        <w:jc w:val="both"/>
      </w:pPr>
      <w:r>
        <w:sym w:font="Symbol" w:char="F02D"/>
      </w:r>
      <w:r>
        <w:t>наблюдение за соблюдением обязательных требований;</w:t>
      </w:r>
    </w:p>
    <w:p w:rsidR="00F87432" w:rsidRDefault="00F87432" w:rsidP="00F87432">
      <w:pPr>
        <w:ind w:firstLine="709"/>
        <w:jc w:val="both"/>
      </w:pPr>
      <w:r>
        <w:sym w:font="Symbol" w:char="F02D"/>
      </w:r>
      <w:r>
        <w:t>выездное обследование.</w:t>
      </w:r>
    </w:p>
    <w:p w:rsidR="00F87432" w:rsidRDefault="00F87432" w:rsidP="00F87432">
      <w:pPr>
        <w:ind w:firstLine="709"/>
        <w:jc w:val="both"/>
      </w:pPr>
      <w:r>
        <w:t>2.6.3.Выездная проверка.</w:t>
      </w:r>
    </w:p>
    <w:p w:rsidR="00F87432" w:rsidRDefault="00F87432" w:rsidP="00F87432">
      <w:pPr>
        <w:ind w:firstLine="709"/>
        <w:jc w:val="both"/>
      </w:pPr>
      <w:r>
        <w:t>2.6.3.1.Выездная проверка проводится в отношении конкретного контролируемого лица, владеющего и (или) использующего объекты контроля на территории Воскресенского муниципального округа,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rsidR="00F87432" w:rsidRDefault="00F87432" w:rsidP="00F87432">
      <w:pPr>
        <w:ind w:firstLine="709"/>
        <w:jc w:val="both"/>
      </w:pPr>
      <w:r>
        <w:t>2.6.3.2.Выездная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87432" w:rsidRDefault="00F87432" w:rsidP="00F87432">
      <w:pPr>
        <w:ind w:firstLine="709"/>
        <w:jc w:val="both"/>
      </w:pPr>
      <w:r>
        <w:t>2.6.3.3.Выездная проверка проводится в случае, если не представляется возможным:</w:t>
      </w:r>
    </w:p>
    <w:p w:rsidR="00F87432" w:rsidRDefault="00F87432" w:rsidP="00F87432">
      <w:pPr>
        <w:ind w:firstLine="709"/>
        <w:jc w:val="both"/>
      </w:pPr>
      <w:r>
        <w:sym w:font="Symbol" w:char="F02D"/>
      </w:r>
      <w: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F87432" w:rsidRDefault="00F87432" w:rsidP="00F87432">
      <w:pPr>
        <w:ind w:firstLine="709"/>
        <w:jc w:val="both"/>
      </w:pPr>
      <w:r>
        <w:sym w:font="Symbol" w:char="F02D"/>
      </w:r>
      <w:proofErr w:type="gramStart"/>
      <w: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2.6.3.2. настоящей статьи место и совершения необходимых контрольных действий, предусмотренных в рамках иного вида контрольных мероприятий.</w:t>
      </w:r>
      <w:proofErr w:type="gramEnd"/>
    </w:p>
    <w:p w:rsidR="00F87432" w:rsidRDefault="00F87432" w:rsidP="00F87432">
      <w:pPr>
        <w:ind w:firstLine="709"/>
        <w:jc w:val="both"/>
      </w:pPr>
      <w:r>
        <w:t>2.6.3.4.Внеплановая выездная проверка может проводиться только по согласованию с органами прокуратуры.</w:t>
      </w:r>
    </w:p>
    <w:p w:rsidR="00F87432" w:rsidRDefault="00F87432" w:rsidP="00F87432">
      <w:pPr>
        <w:ind w:firstLine="709"/>
        <w:jc w:val="both"/>
      </w:pPr>
      <w:r>
        <w:t>2.6.3.5.О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w:t>
      </w:r>
    </w:p>
    <w:p w:rsidR="00F87432" w:rsidRPr="00C70A80" w:rsidRDefault="00F87432" w:rsidP="00F87432">
      <w:pPr>
        <w:ind w:firstLine="709"/>
        <w:jc w:val="both"/>
      </w:pPr>
      <w:r>
        <w:t xml:space="preserve">2.6.3.6.Срок проведения выездной проверки не может превышать 10 рабочих дней. </w:t>
      </w:r>
      <w:r w:rsidRPr="00C70A80">
        <w:t xml:space="preserve">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C70A80">
        <w:t>микропредприятия</w:t>
      </w:r>
      <w:proofErr w:type="spellEnd"/>
      <w:r w:rsidRPr="00C70A80">
        <w:t>.</w:t>
      </w:r>
    </w:p>
    <w:p w:rsidR="00740246" w:rsidRPr="00C70A80" w:rsidRDefault="00740246" w:rsidP="00F87432">
      <w:pPr>
        <w:ind w:firstLine="709"/>
        <w:jc w:val="both"/>
      </w:pPr>
      <w:proofErr w:type="gramStart"/>
      <w:r w:rsidRPr="00C70A80">
        <w:t>2.6.3.6.1.Действие требований, установленных пунктом 2.6.3.6.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w:t>
      </w:r>
      <w:proofErr w:type="gramEnd"/>
      <w:r w:rsidRPr="00C70A80">
        <w:t xml:space="preserve"> </w:t>
      </w:r>
      <w:proofErr w:type="gramStart"/>
      <w:r w:rsidRPr="00C70A80">
        <w:t xml:space="preserve">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C70A80">
        <w:t>микропредприятий</w:t>
      </w:r>
      <w:proofErr w:type="spellEnd"/>
      <w:r w:rsidRPr="00C70A80">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C70A80">
        <w:t>микропредприятий</w:t>
      </w:r>
      <w:proofErr w:type="spellEnd"/>
      <w:r w:rsidRPr="00C70A80">
        <w:t>.</w:t>
      </w:r>
      <w:proofErr w:type="gramEnd"/>
      <w:r w:rsidRPr="00C70A80">
        <w:t xml:space="preserve"> Действие положений настоящего пункта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F87432" w:rsidRDefault="00F87432" w:rsidP="00F87432">
      <w:pPr>
        <w:ind w:firstLine="709"/>
        <w:jc w:val="both"/>
      </w:pPr>
      <w:r w:rsidRPr="00C70A80">
        <w:t>2.6.3.7.В ходе выездной проверки допускаются следующие контрольные действия:</w:t>
      </w:r>
    </w:p>
    <w:p w:rsidR="00F87432" w:rsidRDefault="00F87432" w:rsidP="00F87432">
      <w:pPr>
        <w:ind w:firstLine="709"/>
        <w:jc w:val="both"/>
      </w:pPr>
      <w:r>
        <w:sym w:font="Symbol" w:char="F02D"/>
      </w:r>
      <w:r>
        <w:t>Осмотр;</w:t>
      </w:r>
    </w:p>
    <w:p w:rsidR="00F87432" w:rsidRDefault="00F87432" w:rsidP="00F87432">
      <w:pPr>
        <w:ind w:firstLine="709"/>
        <w:jc w:val="both"/>
      </w:pPr>
      <w:r>
        <w:sym w:font="Symbol" w:char="F02D"/>
      </w:r>
      <w:r>
        <w:t>Получение письменных объяснений;</w:t>
      </w:r>
    </w:p>
    <w:p w:rsidR="00F87432" w:rsidRDefault="00F87432" w:rsidP="00F87432">
      <w:pPr>
        <w:ind w:firstLine="709"/>
        <w:jc w:val="both"/>
      </w:pPr>
      <w:r>
        <w:sym w:font="Symbol" w:char="F02D"/>
      </w:r>
      <w:r>
        <w:t>Истребование документов.</w:t>
      </w:r>
    </w:p>
    <w:p w:rsidR="00F87432" w:rsidRDefault="00F87432" w:rsidP="00F87432">
      <w:pPr>
        <w:ind w:firstLine="709"/>
        <w:jc w:val="both"/>
      </w:pPr>
      <w:r>
        <w:t>2.6.4.Рейдовый осмотр:</w:t>
      </w:r>
    </w:p>
    <w:p w:rsidR="00F87432" w:rsidRDefault="00F87432" w:rsidP="00F87432">
      <w:pPr>
        <w:ind w:firstLine="709"/>
        <w:jc w:val="both"/>
      </w:pPr>
      <w:r>
        <w:t xml:space="preserve">2.6.4.1.Под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w:t>
      </w:r>
      <w:r>
        <w:lastRenderedPageBreak/>
        <w:t>находящиеся на территории Воскресенского муниципального округа, на которой расположено несколько контролируемых лиц.</w:t>
      </w:r>
    </w:p>
    <w:p w:rsidR="00F87432" w:rsidRDefault="00F87432" w:rsidP="00F87432">
      <w:pPr>
        <w:ind w:firstLine="709"/>
        <w:jc w:val="both"/>
      </w:pPr>
      <w:r>
        <w:t>2.6.4.2.Рейдовый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87432" w:rsidRDefault="00F87432" w:rsidP="00F87432">
      <w:pPr>
        <w:ind w:firstLine="709"/>
        <w:jc w:val="both"/>
      </w:pPr>
      <w:r>
        <w:t>2.6.4.3.Рейдовый осмотр может проводиться в форме совместного (межведомственного) контрольного мероприятия.</w:t>
      </w:r>
    </w:p>
    <w:p w:rsidR="00F87432" w:rsidRDefault="00F87432" w:rsidP="00F87432">
      <w:pPr>
        <w:ind w:firstLine="709"/>
        <w:jc w:val="both"/>
      </w:pPr>
      <w:r>
        <w:t>2.6.4.4.В ходе рейдового осмотра допускаются следующие контрольные действия:</w:t>
      </w:r>
    </w:p>
    <w:p w:rsidR="00F87432" w:rsidRDefault="00F87432" w:rsidP="00F87432">
      <w:pPr>
        <w:ind w:firstLine="709"/>
        <w:jc w:val="both"/>
      </w:pPr>
      <w:r>
        <w:sym w:font="Symbol" w:char="F02D"/>
      </w:r>
      <w:r>
        <w:t>Осмотр;</w:t>
      </w:r>
    </w:p>
    <w:p w:rsidR="00F87432" w:rsidRDefault="00F87432" w:rsidP="00F87432">
      <w:pPr>
        <w:ind w:firstLine="709"/>
        <w:jc w:val="both"/>
      </w:pPr>
      <w:r>
        <w:sym w:font="Symbol" w:char="F02D"/>
      </w:r>
      <w:r>
        <w:t>Получение письменных объяснений;</w:t>
      </w:r>
    </w:p>
    <w:p w:rsidR="00F87432" w:rsidRDefault="00F87432" w:rsidP="00F87432">
      <w:pPr>
        <w:ind w:firstLine="709"/>
        <w:jc w:val="both"/>
      </w:pPr>
      <w:r>
        <w:sym w:font="Symbol" w:char="F02D"/>
      </w:r>
      <w:r>
        <w:t>Истребование документов.</w:t>
      </w:r>
    </w:p>
    <w:p w:rsidR="00F87432" w:rsidRDefault="00F87432" w:rsidP="00F87432">
      <w:pPr>
        <w:ind w:firstLine="709"/>
        <w:jc w:val="both"/>
      </w:pPr>
      <w:r>
        <w:t>2.6.4.5.Срок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87432" w:rsidRDefault="00F87432" w:rsidP="00F87432">
      <w:pPr>
        <w:ind w:firstLine="709"/>
        <w:jc w:val="both"/>
      </w:pPr>
      <w:r>
        <w:t>2.6.4.6.При проведении рейдового осмотра инспекторы вправе взаимодействовать с находящимися на производственных объектах лицами.</w:t>
      </w:r>
    </w:p>
    <w:p w:rsidR="00F87432" w:rsidRDefault="00F87432" w:rsidP="00F87432">
      <w:pPr>
        <w:ind w:firstLine="709"/>
        <w:jc w:val="both"/>
      </w:pPr>
      <w:r>
        <w:t>2.6.4.7.Контролируемые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F87432" w:rsidRDefault="00F87432" w:rsidP="00F87432">
      <w:pPr>
        <w:ind w:firstLine="709"/>
        <w:jc w:val="both"/>
      </w:pPr>
      <w:r>
        <w:t>2.6.4.8.В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F87432" w:rsidRDefault="00F87432" w:rsidP="00F87432">
      <w:pPr>
        <w:ind w:firstLine="709"/>
        <w:jc w:val="both"/>
      </w:pPr>
      <w:r>
        <w:t>2.6.5.Инспекционный визит:</w:t>
      </w:r>
    </w:p>
    <w:p w:rsidR="00F87432" w:rsidRDefault="00F87432" w:rsidP="00F87432">
      <w:pPr>
        <w:ind w:firstLine="709"/>
        <w:jc w:val="both"/>
      </w:pPr>
      <w:r>
        <w:t>2.6.5.1.Под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F87432" w:rsidRDefault="00F87432" w:rsidP="00F87432">
      <w:pPr>
        <w:ind w:firstLine="709"/>
        <w:jc w:val="both"/>
      </w:pPr>
      <w:r>
        <w:t>2.6.5.2.Инспекционный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87432" w:rsidRDefault="00F87432" w:rsidP="00F87432">
      <w:pPr>
        <w:ind w:firstLine="709"/>
        <w:jc w:val="both"/>
      </w:pPr>
      <w:r>
        <w:t>2.6.5.3.В ходе инспекционного визита допускаются следующие контрольные действия:</w:t>
      </w:r>
    </w:p>
    <w:p w:rsidR="00F87432" w:rsidRDefault="00F87432" w:rsidP="00F87432">
      <w:pPr>
        <w:ind w:firstLine="709"/>
        <w:jc w:val="both"/>
      </w:pPr>
      <w:r>
        <w:sym w:font="Symbol" w:char="F02D"/>
      </w:r>
      <w:r>
        <w:t>Осмотр;</w:t>
      </w:r>
    </w:p>
    <w:p w:rsidR="00F87432" w:rsidRDefault="00F87432" w:rsidP="00F87432">
      <w:pPr>
        <w:ind w:firstLine="709"/>
        <w:jc w:val="both"/>
      </w:pPr>
      <w:r>
        <w:sym w:font="Symbol" w:char="F02D"/>
      </w:r>
      <w:r>
        <w:t>Получение письменных объяснений;</w:t>
      </w:r>
    </w:p>
    <w:p w:rsidR="00F87432" w:rsidRDefault="00F87432" w:rsidP="00F87432">
      <w:pPr>
        <w:ind w:firstLine="709"/>
        <w:jc w:val="both"/>
      </w:pPr>
      <w:r>
        <w:sym w:font="Symbol" w:char="F02D"/>
      </w:r>
      <w:r>
        <w:t>Истребование документов.</w:t>
      </w:r>
    </w:p>
    <w:p w:rsidR="00F87432" w:rsidRDefault="00F87432" w:rsidP="00F87432">
      <w:pPr>
        <w:ind w:firstLine="709"/>
        <w:jc w:val="both"/>
      </w:pPr>
      <w:r>
        <w:t>2.6.5.4.Инспекционный визит проводится без предварительного уведомления контролируемого лица и собственника производственного объекта.</w:t>
      </w:r>
    </w:p>
    <w:p w:rsidR="00F87432" w:rsidRDefault="00F87432" w:rsidP="00F87432">
      <w:pPr>
        <w:ind w:firstLine="709"/>
        <w:jc w:val="both"/>
      </w:pPr>
      <w:r>
        <w:t>2.6.5.5.Срок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87432" w:rsidRDefault="00F87432" w:rsidP="00F87432">
      <w:pPr>
        <w:ind w:firstLine="709"/>
        <w:jc w:val="both"/>
      </w:pPr>
      <w:r>
        <w:t>2.6.5.6.Контролируемые лица или их представители обязаны обеспечить беспрепятственный доступ инспектора в здания, сооружения, помещения.</w:t>
      </w:r>
    </w:p>
    <w:p w:rsidR="00F87432" w:rsidRDefault="00F87432" w:rsidP="00F87432">
      <w:pPr>
        <w:ind w:firstLine="709"/>
        <w:jc w:val="both"/>
      </w:pPr>
      <w:r>
        <w:t>2.6.6.Документарная проверка.</w:t>
      </w:r>
    </w:p>
    <w:p w:rsidR="00F87432" w:rsidRPr="00C70A80" w:rsidRDefault="00F87432" w:rsidP="00F87432">
      <w:pPr>
        <w:ind w:firstLine="709"/>
        <w:jc w:val="both"/>
      </w:pPr>
      <w:proofErr w:type="gramStart"/>
      <w:r>
        <w:t xml:space="preserve">2.6.6.1.Под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w:t>
      </w:r>
      <w:r w:rsidRPr="00C70A80">
        <w:t>при осуществлении их деятельности и связанные с исполнением ими обязательных требований и решений контрольного органа.</w:t>
      </w:r>
      <w:proofErr w:type="gramEnd"/>
    </w:p>
    <w:p w:rsidR="003F0070" w:rsidRDefault="003F0070" w:rsidP="00F87432">
      <w:pPr>
        <w:ind w:firstLine="709"/>
        <w:jc w:val="both"/>
      </w:pPr>
      <w:r w:rsidRPr="00C70A80">
        <w:t>2.6.6.1.1.Документы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F87432" w:rsidRDefault="00F87432" w:rsidP="00F87432">
      <w:pPr>
        <w:ind w:firstLine="709"/>
        <w:jc w:val="both"/>
      </w:pPr>
      <w:r>
        <w:lastRenderedPageBreak/>
        <w:t>2.6.6.2.В ходе документарной проверки рассматриваются документы контролируемых лиц, имеющиеся в распоряжении инспекторов,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жилищного контроля.</w:t>
      </w:r>
    </w:p>
    <w:p w:rsidR="00F87432" w:rsidRDefault="00F87432" w:rsidP="00F87432">
      <w:pPr>
        <w:ind w:firstLine="709"/>
        <w:jc w:val="both"/>
      </w:pPr>
      <w:r>
        <w:t>2.6.6.3.В ходе документарной проверки могут совершаться следующие контрольные действия:</w:t>
      </w:r>
    </w:p>
    <w:p w:rsidR="00F87432" w:rsidRDefault="00F87432" w:rsidP="00F87432">
      <w:pPr>
        <w:ind w:firstLine="709"/>
        <w:jc w:val="both"/>
      </w:pPr>
      <w:r>
        <w:sym w:font="Symbol" w:char="F02D"/>
      </w:r>
      <w:r>
        <w:t>Получение письменных объяснений;</w:t>
      </w:r>
    </w:p>
    <w:p w:rsidR="00F87432" w:rsidRDefault="00F87432" w:rsidP="00F87432">
      <w:pPr>
        <w:ind w:firstLine="709"/>
        <w:jc w:val="both"/>
      </w:pPr>
      <w:r>
        <w:sym w:font="Symbol" w:char="F02D"/>
      </w:r>
      <w:r>
        <w:t>Истребование документов.</w:t>
      </w:r>
    </w:p>
    <w:p w:rsidR="00F87432" w:rsidRDefault="000E4467" w:rsidP="00F87432">
      <w:pPr>
        <w:ind w:firstLine="709"/>
        <w:jc w:val="both"/>
      </w:pPr>
      <w:r>
        <w:t>2.6.6.4.</w:t>
      </w:r>
      <w:r w:rsidR="00F87432">
        <w:t>В случае если достоверность сведений, содержащихся в документах, имеющихся в распоряжении инспекторов, вызывает обоснованные сомнения либо эти сведения не позволяют оценить исполнение контролируемым лицом обязательных требований, инспектор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адрес контрольного органа указанные в требовании документы.</w:t>
      </w:r>
    </w:p>
    <w:p w:rsidR="00F87432" w:rsidRDefault="00F87432" w:rsidP="00F87432">
      <w:pPr>
        <w:ind w:firstLine="709"/>
        <w:jc w:val="both"/>
      </w:pPr>
      <w:proofErr w:type="gramStart"/>
      <w:r>
        <w:t>2.6.6.5.В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инспектора документах и (или) полученным при осуществлении муниципального жилищного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w:t>
      </w:r>
      <w:proofErr w:type="gramEnd"/>
      <w:r>
        <w:t xml:space="preserve"> необходимые пояснения. </w:t>
      </w:r>
      <w:proofErr w:type="gramStart"/>
      <w: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жилищного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F87432" w:rsidRDefault="00F87432" w:rsidP="00F87432">
      <w:pPr>
        <w:ind w:firstLine="709"/>
        <w:jc w:val="both"/>
      </w:pPr>
      <w:r>
        <w:t>2.6.6.6.При проведении документарной проверки инспекторы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от иных органов.</w:t>
      </w:r>
    </w:p>
    <w:p w:rsidR="00F87432" w:rsidRDefault="00F87432" w:rsidP="00F87432">
      <w:pPr>
        <w:ind w:firstLine="709"/>
        <w:jc w:val="both"/>
      </w:pPr>
      <w:r>
        <w:t xml:space="preserve">2.6.6.7.Срок проведения документарной проверки не может превышать десять рабочих дней. </w:t>
      </w:r>
      <w:proofErr w:type="gramStart"/>
      <w:r>
        <w:t>В указанный срок не включается период с момента направления должностным лицом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t xml:space="preserve"> в этих документах, сведениям, содержащимся в имеющихся у контрольного органа документах и (или) полученным при осуществлении муниципального жилищного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F87432" w:rsidRDefault="00F87432" w:rsidP="00F87432">
      <w:pPr>
        <w:ind w:firstLine="709"/>
        <w:jc w:val="both"/>
      </w:pPr>
      <w:r>
        <w:t>2.6.6.8.Внеплановая документарная проверка проводится без согласования с органами прокуратуры.</w:t>
      </w:r>
    </w:p>
    <w:p w:rsidR="00F87432" w:rsidRDefault="00F87432" w:rsidP="00F87432">
      <w:pPr>
        <w:ind w:firstLine="709"/>
        <w:jc w:val="both"/>
      </w:pPr>
      <w:r>
        <w:t>2.6.7.Наблюдение за соблюдением обязательных требований (</w:t>
      </w:r>
      <w:proofErr w:type="gramStart"/>
      <w:r>
        <w:t>мониторинге</w:t>
      </w:r>
      <w:proofErr w:type="gramEnd"/>
      <w:r>
        <w:t xml:space="preserve"> безопасности).</w:t>
      </w:r>
    </w:p>
    <w:p w:rsidR="00F87432" w:rsidRDefault="00F87432" w:rsidP="00F87432">
      <w:pPr>
        <w:ind w:firstLine="709"/>
        <w:jc w:val="both"/>
      </w:pPr>
      <w:proofErr w:type="gramStart"/>
      <w:r>
        <w:t>2.6.7.1.Под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w:t>
      </w:r>
      <w:proofErr w:type="gramEnd"/>
      <w:r>
        <w:t xml:space="preserve"> с использованием работающих в автоматическом режиме </w:t>
      </w:r>
      <w:r>
        <w:lastRenderedPageBreak/>
        <w:t>технических средств фиксации правонарушений, имеющих функции фото- и киносъемки, видеозаписи.</w:t>
      </w:r>
    </w:p>
    <w:p w:rsidR="00F87432" w:rsidRDefault="00F87432" w:rsidP="00F87432">
      <w:pPr>
        <w:ind w:firstLine="709"/>
        <w:jc w:val="both"/>
      </w:pPr>
      <w:r>
        <w:t>2.6.7.2.При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F87432" w:rsidRDefault="00F87432" w:rsidP="00F87432">
      <w:pPr>
        <w:ind w:firstLine="709"/>
        <w:jc w:val="both"/>
      </w:pPr>
      <w:r>
        <w:t>2.6.7.3.Если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F87432" w:rsidRDefault="00F87432" w:rsidP="00F87432">
      <w:pPr>
        <w:ind w:firstLine="709"/>
        <w:jc w:val="both"/>
      </w:pPr>
      <w:r>
        <w:sym w:font="Symbol" w:char="F02D"/>
      </w:r>
      <w:r>
        <w:t>решение о проведении внепланового контрольного мероприятия;</w:t>
      </w:r>
    </w:p>
    <w:p w:rsidR="00F87432" w:rsidRDefault="00F87432" w:rsidP="00F87432">
      <w:pPr>
        <w:ind w:firstLine="709"/>
        <w:jc w:val="both"/>
      </w:pPr>
      <w:r>
        <w:sym w:font="Symbol" w:char="F02D"/>
      </w:r>
      <w:r>
        <w:t>решение об объявлении предостережения;</w:t>
      </w:r>
    </w:p>
    <w:p w:rsidR="00F87432" w:rsidRDefault="00F87432" w:rsidP="00F87432">
      <w:pPr>
        <w:ind w:firstLine="709"/>
        <w:jc w:val="both"/>
      </w:pPr>
      <w:r>
        <w:sym w:font="Symbol" w:char="F02D"/>
      </w:r>
      <w:r>
        <w:t>решение о выдаче предписания об устранении выявленных нарушений.</w:t>
      </w:r>
    </w:p>
    <w:p w:rsidR="00F87432" w:rsidRDefault="00F87432" w:rsidP="00F87432">
      <w:pPr>
        <w:ind w:firstLine="709"/>
        <w:jc w:val="both"/>
      </w:pPr>
      <w:r>
        <w:t>2.6.8.Выездное обследование:</w:t>
      </w:r>
    </w:p>
    <w:p w:rsidR="00F87432" w:rsidRDefault="00F87432" w:rsidP="00F87432">
      <w:pPr>
        <w:ind w:firstLine="709"/>
        <w:jc w:val="both"/>
      </w:pPr>
      <w:r>
        <w:t>2.6.8.1.Под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F87432" w:rsidRDefault="00F87432" w:rsidP="00F87432">
      <w:pPr>
        <w:ind w:firstLine="709"/>
        <w:jc w:val="both"/>
      </w:pPr>
      <w:r>
        <w:t>2.6.8.2.Выездное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87432" w:rsidRDefault="00F87432" w:rsidP="00F87432">
      <w:pPr>
        <w:ind w:firstLine="709"/>
        <w:jc w:val="both"/>
      </w:pPr>
      <w:r>
        <w:t>2.6.8.3.Выездное обследование на общедоступных (открытых для посещения неограниченным кругом лиц) производственных объектах осуществляется по средствам осмотра.</w:t>
      </w:r>
    </w:p>
    <w:p w:rsidR="00F87432" w:rsidRDefault="00F87432" w:rsidP="00F87432">
      <w:pPr>
        <w:ind w:firstLine="709"/>
        <w:jc w:val="both"/>
      </w:pPr>
      <w:r>
        <w:t>2.6.8.4.Выездное обследование проводится без информирования контролируемого лица.</w:t>
      </w:r>
    </w:p>
    <w:p w:rsidR="00F87432" w:rsidRDefault="00F87432" w:rsidP="00F87432">
      <w:pPr>
        <w:ind w:firstLine="709"/>
        <w:jc w:val="both"/>
      </w:pPr>
      <w:r>
        <w:t>2.6.8.5.Если в ходе выездного обследования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F87432" w:rsidRDefault="00F87432" w:rsidP="00F87432">
      <w:pPr>
        <w:ind w:firstLine="709"/>
        <w:jc w:val="both"/>
      </w:pPr>
      <w:r>
        <w:sym w:font="Symbol" w:char="F02D"/>
      </w:r>
      <w:r>
        <w:t>решение о выдаче рекомендаций по соблюдению обязательных требований, проведении иных мероприятий;</w:t>
      </w:r>
    </w:p>
    <w:p w:rsidR="00F87432" w:rsidRDefault="00F87432" w:rsidP="00F87432">
      <w:pPr>
        <w:ind w:firstLine="709"/>
        <w:jc w:val="both"/>
      </w:pPr>
      <w:r>
        <w:sym w:font="Symbol" w:char="F02D"/>
      </w:r>
      <w:r>
        <w:t>решение о принятии мер по привлечению виновных лиц к установленной законом ответственности.</w:t>
      </w:r>
    </w:p>
    <w:p w:rsidR="00F87432" w:rsidRDefault="00F87432" w:rsidP="00F87432">
      <w:pPr>
        <w:ind w:firstLine="709"/>
        <w:jc w:val="both"/>
      </w:pPr>
      <w:r>
        <w:t>2.6.8.6.Срок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F87432" w:rsidRDefault="00D80639" w:rsidP="00F87432">
      <w:pPr>
        <w:ind w:firstLine="709"/>
        <w:jc w:val="both"/>
      </w:pPr>
      <w:r>
        <w:t>2.7.Д</w:t>
      </w:r>
      <w:r w:rsidR="00F87432">
        <w:t xml:space="preserve">ля проведения контрольного мероприятия принимается решение уполномоченного </w:t>
      </w:r>
      <w:r w:rsidR="00F87432" w:rsidRPr="00FA6E0E">
        <w:t>органа, подписанное уполномоченным должностным лицом уполномоченного органа (далее - решение о проведении контрольного мероприятия), в котором указываются:</w:t>
      </w:r>
    </w:p>
    <w:p w:rsidR="00F87432" w:rsidRDefault="00F87432" w:rsidP="00F87432">
      <w:pPr>
        <w:ind w:firstLine="709"/>
        <w:jc w:val="both"/>
      </w:pPr>
      <w:r>
        <w:sym w:font="Symbol" w:char="F02D"/>
      </w:r>
      <w:r>
        <w:t>дата, время и место принятия решения;</w:t>
      </w:r>
    </w:p>
    <w:p w:rsidR="00F87432" w:rsidRDefault="00F87432" w:rsidP="00F87432">
      <w:pPr>
        <w:ind w:firstLine="709"/>
        <w:jc w:val="both"/>
      </w:pPr>
      <w:r>
        <w:sym w:font="Symbol" w:char="F02D"/>
      </w:r>
      <w:r>
        <w:t>кем принято решение;</w:t>
      </w:r>
    </w:p>
    <w:p w:rsidR="00F87432" w:rsidRDefault="00F87432" w:rsidP="00F87432">
      <w:pPr>
        <w:ind w:firstLine="709"/>
        <w:jc w:val="both"/>
      </w:pPr>
      <w:r>
        <w:sym w:font="Symbol" w:char="F02D"/>
      </w:r>
      <w:r>
        <w:t>основание проведения контрольного мероприятия;</w:t>
      </w:r>
    </w:p>
    <w:p w:rsidR="00F87432" w:rsidRDefault="00F87432" w:rsidP="00F87432">
      <w:pPr>
        <w:ind w:firstLine="709"/>
        <w:jc w:val="both"/>
      </w:pPr>
      <w:r>
        <w:sym w:font="Symbol" w:char="F02D"/>
      </w:r>
      <w:r>
        <w:t>вид контроля;</w:t>
      </w:r>
    </w:p>
    <w:p w:rsidR="00F87432" w:rsidRDefault="00F87432" w:rsidP="00F87432">
      <w:pPr>
        <w:ind w:firstLine="709"/>
        <w:jc w:val="both"/>
      </w:pPr>
      <w:r>
        <w:sym w:font="Symbol" w:char="F02D"/>
      </w:r>
      <w:r>
        <w:t>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F87432" w:rsidRDefault="00F87432" w:rsidP="00F87432">
      <w:pPr>
        <w:ind w:firstLine="709"/>
        <w:jc w:val="both"/>
      </w:pPr>
      <w:r>
        <w:sym w:font="Symbol" w:char="F02D"/>
      </w:r>
      <w:r>
        <w:t>объект контроля, в отношении которого проводится контрольное мероприятие;</w:t>
      </w:r>
    </w:p>
    <w:p w:rsidR="00F87432" w:rsidRDefault="00F87432" w:rsidP="00F87432">
      <w:pPr>
        <w:ind w:firstLine="709"/>
        <w:jc w:val="both"/>
      </w:pPr>
      <w:r>
        <w:sym w:font="Symbol" w:char="F02D"/>
      </w:r>
      <w: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F87432" w:rsidRDefault="00F87432" w:rsidP="00F87432">
      <w:pPr>
        <w:ind w:firstLine="709"/>
        <w:jc w:val="both"/>
      </w:pPr>
      <w:r>
        <w:lastRenderedPageBreak/>
        <w:sym w:font="Symbol" w:char="F02D"/>
      </w:r>
      <w: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F87432" w:rsidRDefault="00F87432" w:rsidP="00F87432">
      <w:pPr>
        <w:ind w:firstLine="709"/>
        <w:jc w:val="both"/>
      </w:pPr>
      <w:r>
        <w:sym w:font="Symbol" w:char="F02D"/>
      </w:r>
      <w:r>
        <w:t>вид контрольного мероприятия;</w:t>
      </w:r>
    </w:p>
    <w:p w:rsidR="00F87432" w:rsidRDefault="00F87432" w:rsidP="00F87432">
      <w:pPr>
        <w:ind w:firstLine="709"/>
        <w:jc w:val="both"/>
      </w:pPr>
      <w:r>
        <w:sym w:font="Symbol" w:char="F02D"/>
      </w:r>
      <w:r>
        <w:t>перечень контрольных действий, совершаемых в рамках контрольного мероприятия;</w:t>
      </w:r>
    </w:p>
    <w:p w:rsidR="00F87432" w:rsidRDefault="00F87432" w:rsidP="00F87432">
      <w:pPr>
        <w:ind w:firstLine="709"/>
        <w:jc w:val="both"/>
      </w:pPr>
      <w:r>
        <w:sym w:font="Symbol" w:char="F02D"/>
      </w:r>
      <w:r>
        <w:t>предмет контрольного мероприятия</w:t>
      </w:r>
    </w:p>
    <w:p w:rsidR="00F87432" w:rsidRDefault="00F87432" w:rsidP="00F87432">
      <w:pPr>
        <w:ind w:firstLine="709"/>
        <w:jc w:val="both"/>
      </w:pPr>
      <w:r>
        <w:sym w:font="Symbol" w:char="F02D"/>
      </w:r>
      <w:r>
        <w:t>проверочные листы, если их применение является обязательным;</w:t>
      </w:r>
    </w:p>
    <w:p w:rsidR="00F87432" w:rsidRDefault="00F87432" w:rsidP="00F87432">
      <w:pPr>
        <w:ind w:firstLine="709"/>
        <w:jc w:val="both"/>
      </w:pPr>
      <w:r>
        <w:sym w:font="Symbol" w:char="F02D"/>
      </w:r>
      <w:r>
        <w:t>дата проведения контрольного мероприятия, в том числе срок непосредственного взаимодействия с контролируемым лицом;</w:t>
      </w:r>
    </w:p>
    <w:p w:rsidR="00F87432" w:rsidRDefault="00F87432" w:rsidP="00F87432">
      <w:pPr>
        <w:ind w:firstLine="709"/>
        <w:jc w:val="both"/>
      </w:pPr>
      <w:r>
        <w:sym w:font="Symbol" w:char="F02D"/>
      </w:r>
      <w:r>
        <w:t>перечень документов, предоставление которых гражданином, организацией необходимо для оценки соблюдения обязательных требований.</w:t>
      </w:r>
    </w:p>
    <w:p w:rsidR="00F87432" w:rsidRDefault="00F87432" w:rsidP="00F87432">
      <w:pPr>
        <w:ind w:firstLine="709"/>
        <w:jc w:val="both"/>
      </w:pPr>
      <w:r>
        <w:t>2.8.Решение о проведении контрольного мероприятия принимается и подписывается главой местного самоуправления Воскресенского муниципального округа, курирующим заместителем главы Администрация.</w:t>
      </w:r>
    </w:p>
    <w:p w:rsidR="00F87432" w:rsidRDefault="00F87432" w:rsidP="00F87432">
      <w:pPr>
        <w:ind w:firstLine="709"/>
        <w:jc w:val="both"/>
      </w:pPr>
      <w:r>
        <w:t>2.9.Контрольное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 При проведении контрольных мероприятий используются средства фото-, видеосъемки.</w:t>
      </w:r>
    </w:p>
    <w:p w:rsidR="00F87432" w:rsidRDefault="00F87432" w:rsidP="00F87432">
      <w:pPr>
        <w:ind w:firstLine="709"/>
        <w:jc w:val="both"/>
      </w:pPr>
      <w:r>
        <w:t>2.10.От имени уполномоченного органа муниципальный жилищный контроль на территории Воскресенского муниципального округа вправе осуществлять начальник Сектора ЖКХ и ООС.</w:t>
      </w:r>
    </w:p>
    <w:p w:rsidR="00F87432" w:rsidRDefault="00F87432" w:rsidP="00F87432">
      <w:pPr>
        <w:ind w:firstLine="709"/>
        <w:jc w:val="both"/>
      </w:pPr>
      <w:r>
        <w:t>2.11.Должностное лицо, уполномоченное на проведение конкретного профилактического мероприятия или контрольного мероприятия, определяется решением уполномоченного органа о проведении профилактического мероприятия или контрольного мероприятия.</w:t>
      </w:r>
    </w:p>
    <w:p w:rsidR="00F87432" w:rsidRDefault="00F87432" w:rsidP="00F87432">
      <w:pPr>
        <w:ind w:firstLine="709"/>
        <w:jc w:val="both"/>
      </w:pPr>
      <w:r>
        <w:t>2.12.Должностное лицо при проведении контрольного мероприятия в пределах своих полномочий и в объеме проводимых контрольных действий имеет право:</w:t>
      </w:r>
    </w:p>
    <w:p w:rsidR="00F87432" w:rsidRDefault="00F87432" w:rsidP="00F87432">
      <w:pPr>
        <w:ind w:firstLine="709"/>
        <w:jc w:val="both"/>
      </w:pPr>
      <w:r>
        <w:t>2.12.1.Беспрепятственно при предъявлении служебного удостоверения и в соответствии с полномочиями, установленными решением уполномоченного органа о проведении контрольного мероприятия, посещать (осматривать) объекты контроля, если иное не предусмотрено федеральными законами.</w:t>
      </w:r>
    </w:p>
    <w:p w:rsidR="00F87432" w:rsidRDefault="00F87432" w:rsidP="00F87432">
      <w:pPr>
        <w:ind w:firstLine="709"/>
        <w:jc w:val="both"/>
      </w:pPr>
      <w:r>
        <w:t>2.12.2</w:t>
      </w:r>
      <w:r w:rsidR="00D80639">
        <w:t>.</w:t>
      </w:r>
      <w:r>
        <w:t>Составлять протоколы об административных правонарушениях в соответствии с компетенцией, определенной Кодексом Нижегородской области об административных правонарушениях.</w:t>
      </w:r>
    </w:p>
    <w:p w:rsidR="00F87432" w:rsidRDefault="00F87432" w:rsidP="00F87432">
      <w:pPr>
        <w:ind w:firstLine="709"/>
        <w:jc w:val="both"/>
      </w:pPr>
      <w:r>
        <w:t>2.12.3.Знакомиться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F87432" w:rsidRDefault="00F87432" w:rsidP="00F87432">
      <w:pPr>
        <w:ind w:firstLine="709"/>
        <w:jc w:val="both"/>
      </w:pPr>
      <w:r>
        <w:t>2.12.4.Требовать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F87432" w:rsidRDefault="00F87432" w:rsidP="00F87432">
      <w:pPr>
        <w:ind w:firstLine="709"/>
        <w:jc w:val="both"/>
      </w:pPr>
      <w:r>
        <w:t>2.12.5.Знакомиться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объекту контрольного мероприятия.</w:t>
      </w:r>
    </w:p>
    <w:p w:rsidR="00F87432" w:rsidRDefault="00F87432" w:rsidP="00F87432">
      <w:pPr>
        <w:ind w:firstLine="709"/>
        <w:jc w:val="both"/>
      </w:pPr>
      <w:r>
        <w:t>2.12.6.Составлять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F87432" w:rsidRDefault="00F87432" w:rsidP="00F87432">
      <w:pPr>
        <w:ind w:firstLine="709"/>
        <w:jc w:val="both"/>
      </w:pPr>
      <w:r>
        <w:t>2.12.7.Выдавать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F87432" w:rsidRPr="00943051" w:rsidRDefault="00F87432" w:rsidP="00F87432">
      <w:pPr>
        <w:ind w:firstLine="709"/>
        <w:jc w:val="both"/>
      </w:pPr>
      <w:r>
        <w:lastRenderedPageBreak/>
        <w:t>2.13.</w:t>
      </w:r>
      <w:r w:rsidRPr="00943051">
        <w:t xml:space="preserve">В случаях, предусмотренных законодательством, </w:t>
      </w:r>
      <w:r>
        <w:t>А</w:t>
      </w:r>
      <w:r w:rsidRPr="00943051">
        <w:t xml:space="preserve">дминистрация проводит профилактический визит. </w:t>
      </w:r>
    </w:p>
    <w:p w:rsidR="00F87432" w:rsidRPr="00943051" w:rsidRDefault="00F87432" w:rsidP="00F87432">
      <w:pPr>
        <w:ind w:firstLine="709"/>
        <w:jc w:val="both"/>
      </w:pPr>
      <w:r w:rsidRPr="00943051">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F87432" w:rsidRPr="00943051" w:rsidRDefault="00F87432" w:rsidP="00F87432">
      <w:pPr>
        <w:ind w:firstLine="709"/>
        <w:jc w:val="both"/>
      </w:pPr>
      <w:proofErr w:type="gramStart"/>
      <w:r w:rsidRPr="00943051">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943051">
        <w:t xml:space="preserve"> отнесения объектов контроля к категориям риска, и проводит оценку уровня соблюдения контролируемым лицом обязательных требований. </w:t>
      </w:r>
    </w:p>
    <w:p w:rsidR="00F87432" w:rsidRPr="00943051" w:rsidRDefault="00F87432" w:rsidP="00F87432">
      <w:pPr>
        <w:ind w:firstLine="709"/>
        <w:jc w:val="both"/>
      </w:pPr>
      <w:r w:rsidRPr="00943051">
        <w:t xml:space="preserve">Профилактический </w:t>
      </w:r>
      <w:r>
        <w:t>визит проводится по инициативе А</w:t>
      </w:r>
      <w:r w:rsidRPr="00943051">
        <w:t>дминистрации (обязательный профилактический визит) или по инициативе контролируемого лица.</w:t>
      </w:r>
    </w:p>
    <w:p w:rsidR="00F87432" w:rsidRPr="00943051" w:rsidRDefault="00F87432" w:rsidP="00F87432">
      <w:pPr>
        <w:ind w:firstLine="709"/>
        <w:jc w:val="both"/>
      </w:pPr>
      <w:r w:rsidRPr="00943051">
        <w:t>Обязательный профилактический визит проводится:</w:t>
      </w:r>
    </w:p>
    <w:p w:rsidR="00F87432" w:rsidRPr="00943051" w:rsidRDefault="00F87432" w:rsidP="00F87432">
      <w:pPr>
        <w:ind w:firstLine="709"/>
        <w:jc w:val="both"/>
      </w:pPr>
      <w:r w:rsidRPr="00943051">
        <w:t>1)в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РФ;</w:t>
      </w:r>
    </w:p>
    <w:p w:rsidR="00F87432" w:rsidRPr="00943051" w:rsidRDefault="00F87432" w:rsidP="00F87432">
      <w:pPr>
        <w:ind w:firstLine="709"/>
        <w:jc w:val="both"/>
      </w:pPr>
      <w:r w:rsidRPr="00943051">
        <w:t>2)по поручению:</w:t>
      </w:r>
    </w:p>
    <w:p w:rsidR="00F87432" w:rsidRPr="00943051" w:rsidRDefault="00F87432" w:rsidP="00F87432">
      <w:pPr>
        <w:ind w:firstLine="709"/>
        <w:jc w:val="both"/>
      </w:pPr>
      <w:r w:rsidRPr="00943051">
        <w:t>а</w:t>
      </w:r>
      <w:proofErr w:type="gramStart"/>
      <w:r w:rsidRPr="00943051">
        <w:t>)П</w:t>
      </w:r>
      <w:proofErr w:type="gramEnd"/>
      <w:r w:rsidRPr="00943051">
        <w:t>резидента Российской Федерации;</w:t>
      </w:r>
    </w:p>
    <w:p w:rsidR="00F87432" w:rsidRPr="00C70A80" w:rsidRDefault="00F87432" w:rsidP="00F87432">
      <w:pPr>
        <w:ind w:firstLine="709"/>
        <w:jc w:val="both"/>
      </w:pPr>
      <w:r w:rsidRPr="00943051">
        <w:t>б</w:t>
      </w:r>
      <w:proofErr w:type="gramStart"/>
      <w:r w:rsidRPr="00943051">
        <w:t>)П</w:t>
      </w:r>
      <w:proofErr w:type="gramEnd"/>
      <w:r w:rsidRPr="00943051">
        <w:t xml:space="preserve">редседателя Правительства Российской Федерации или Заместителя Председателя Правительства Российской Федерации, согласованному Заместителем Председателя Правительства Российской Федерации - Руководителем Аппарата Правительства Российской </w:t>
      </w:r>
      <w:r w:rsidRPr="00C70A80">
        <w:t>Федерации;</w:t>
      </w:r>
    </w:p>
    <w:p w:rsidR="00F87432" w:rsidRPr="00C70A80" w:rsidRDefault="00F87432" w:rsidP="00F87432">
      <w:pPr>
        <w:ind w:firstLine="709"/>
        <w:jc w:val="both"/>
      </w:pPr>
      <w:r w:rsidRPr="00C70A80">
        <w:t xml:space="preserve">Обязательный профилактический визит не предусматривает отказ контролируемого лица от его проведения. </w:t>
      </w:r>
      <w:r w:rsidR="00260731" w:rsidRPr="00C70A80">
        <w:t xml:space="preserve">О проведении обязательного профилактического визита контролируемое лицо уведомляется не </w:t>
      </w:r>
      <w:proofErr w:type="gramStart"/>
      <w:r w:rsidR="00260731" w:rsidRPr="00C70A80">
        <w:t>позднее</w:t>
      </w:r>
      <w:proofErr w:type="gramEnd"/>
      <w:r w:rsidR="00260731" w:rsidRPr="00C70A80">
        <w:t xml:space="preserve"> чем за двадцать четыре часа до его начала в порядке, предусмотренном частью 5 статьи 21 Федерального закона № 248-ФЗ.</w:t>
      </w:r>
    </w:p>
    <w:p w:rsidR="00F87432" w:rsidRPr="00943051" w:rsidRDefault="00F87432" w:rsidP="00F87432">
      <w:pPr>
        <w:ind w:firstLine="709"/>
        <w:jc w:val="both"/>
      </w:pPr>
      <w:r w:rsidRPr="00C70A80">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rsidR="00F87432" w:rsidRPr="00943051" w:rsidRDefault="00F87432" w:rsidP="00F87432">
      <w:pPr>
        <w:ind w:firstLine="709"/>
        <w:jc w:val="both"/>
      </w:pPr>
      <w:r w:rsidRPr="00943051">
        <w:t>Срок проведения обязательного профилактического визита не может превышать десять рабочих дней. По окончании проведения обязательного профилактического визита составляется акт о проведении обязательного профилактического визита</w:t>
      </w:r>
    </w:p>
    <w:p w:rsidR="00F87432" w:rsidRPr="00943051" w:rsidRDefault="00F87432" w:rsidP="00F87432">
      <w:pPr>
        <w:ind w:firstLine="709"/>
        <w:jc w:val="both"/>
      </w:pPr>
      <w:r w:rsidRPr="00943051">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p>
    <w:p w:rsidR="00F87432" w:rsidRPr="00943051" w:rsidRDefault="00F87432" w:rsidP="00F87432">
      <w:pPr>
        <w:ind w:firstLine="709"/>
        <w:jc w:val="both"/>
      </w:pPr>
      <w:r w:rsidRPr="00943051">
        <w:t>В случае невозможности проведения обязательного профилактического визита у</w:t>
      </w:r>
      <w:r>
        <w:t>полномоченное должностное лицо А</w:t>
      </w:r>
      <w:r w:rsidRPr="00943051">
        <w:t xml:space="preserve">дминистрации вправе не позднее </w:t>
      </w:r>
      <w:r>
        <w:t>3 (</w:t>
      </w:r>
      <w:r w:rsidRPr="00943051">
        <w:t>трех</w:t>
      </w:r>
      <w:r>
        <w:t>)</w:t>
      </w:r>
      <w:r w:rsidRPr="00943051">
        <w:t xml:space="preserve"> месяцев </w:t>
      </w:r>
      <w:proofErr w:type="gramStart"/>
      <w:r w:rsidRPr="00943051">
        <w:t>с даты составления</w:t>
      </w:r>
      <w:proofErr w:type="gramEnd"/>
      <w:r w:rsidRPr="00943051">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87432" w:rsidRPr="00943051" w:rsidRDefault="00F87432" w:rsidP="00F87432">
      <w:pPr>
        <w:ind w:firstLine="709"/>
        <w:jc w:val="both"/>
      </w:pPr>
      <w:r w:rsidRPr="00943051">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87432" w:rsidRPr="00943051" w:rsidRDefault="00F87432" w:rsidP="00F87432">
      <w:pPr>
        <w:ind w:firstLine="709"/>
        <w:jc w:val="both"/>
      </w:pPr>
      <w:r w:rsidRPr="00943051">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w:t>
      </w:r>
    </w:p>
    <w:p w:rsidR="00F87432" w:rsidRPr="00943051" w:rsidRDefault="00F87432" w:rsidP="00F87432">
      <w:pPr>
        <w:ind w:firstLine="709"/>
        <w:jc w:val="both"/>
      </w:pPr>
      <w:r w:rsidRPr="00943051">
        <w:t xml:space="preserve">Администрация рассматривает заявление в течение </w:t>
      </w:r>
      <w:r>
        <w:t>10 (</w:t>
      </w:r>
      <w:r w:rsidRPr="00943051">
        <w:t>десяти</w:t>
      </w:r>
      <w:r>
        <w:t>)</w:t>
      </w:r>
      <w:r w:rsidRPr="00943051">
        <w:t xml:space="preserve">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87432" w:rsidRPr="00943051" w:rsidRDefault="00F87432" w:rsidP="00F87432">
      <w:pPr>
        <w:ind w:firstLine="709"/>
        <w:jc w:val="both"/>
      </w:pPr>
      <w:r w:rsidRPr="00943051">
        <w:lastRenderedPageBreak/>
        <w:t xml:space="preserve">В случае принятия решения о проведении профилактического визита </w:t>
      </w:r>
      <w:r>
        <w:t>А</w:t>
      </w:r>
      <w:r w:rsidRPr="00943051">
        <w:t xml:space="preserve">дминистрация в течение </w:t>
      </w:r>
      <w:r>
        <w:t>20 (</w:t>
      </w:r>
      <w:r w:rsidRPr="00943051">
        <w:t>двадцати</w:t>
      </w:r>
      <w:r>
        <w:t>)</w:t>
      </w:r>
      <w:r w:rsidRPr="00943051">
        <w:t xml:space="preserve"> рабочих дней согласовывает дату его проведения с контролируемым лицом любым способом, обеспечивающим фиксирование такого согласования.</w:t>
      </w:r>
    </w:p>
    <w:p w:rsidR="00F87432" w:rsidRPr="00943051" w:rsidRDefault="00F87432" w:rsidP="00F87432">
      <w:pPr>
        <w:ind w:firstLine="709"/>
        <w:jc w:val="both"/>
      </w:pPr>
      <w:r w:rsidRPr="00943051">
        <w:t>Решение об отказе в проведении профилактического визита принимается в следующих случаях:</w:t>
      </w:r>
    </w:p>
    <w:p w:rsidR="00F87432" w:rsidRPr="00943051" w:rsidRDefault="00F87432" w:rsidP="00F87432">
      <w:pPr>
        <w:ind w:firstLine="709"/>
        <w:jc w:val="both"/>
      </w:pPr>
      <w:r w:rsidRPr="00943051">
        <w:t>1)от контролируемого лица поступило уведомление об отзыве заявления;</w:t>
      </w:r>
    </w:p>
    <w:p w:rsidR="00F87432" w:rsidRPr="00943051" w:rsidRDefault="00F87432" w:rsidP="00F87432">
      <w:pPr>
        <w:ind w:firstLine="709"/>
        <w:jc w:val="both"/>
      </w:pPr>
      <w:r w:rsidRPr="00943051">
        <w:t xml:space="preserve">2)в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rsidR="00F87432" w:rsidRPr="00943051" w:rsidRDefault="00F87432" w:rsidP="00F87432">
      <w:pPr>
        <w:ind w:firstLine="709"/>
        <w:jc w:val="both"/>
      </w:pPr>
      <w:r w:rsidRPr="00943051">
        <w:t>3)в течение года до дат</w:t>
      </w:r>
      <w:r>
        <w:t>ы подачи заявления А</w:t>
      </w:r>
      <w:r w:rsidRPr="00943051">
        <w:t xml:space="preserve">дминистрацией проведен профилактический визит по ранее поданному заявлению; </w:t>
      </w:r>
    </w:p>
    <w:p w:rsidR="00F87432" w:rsidRPr="00943051" w:rsidRDefault="00F87432" w:rsidP="00F87432">
      <w:pPr>
        <w:ind w:firstLine="709"/>
        <w:jc w:val="both"/>
      </w:pPr>
      <w:r w:rsidRPr="00943051">
        <w:t>4)заявление содержит нецензурные либо оскорбительные выражения, угрозы жизни, здоровью и имуществу должностных лиц администрации либо членов их семей.</w:t>
      </w:r>
    </w:p>
    <w:p w:rsidR="00F87432" w:rsidRPr="00943051" w:rsidRDefault="00F87432" w:rsidP="00F87432">
      <w:pPr>
        <w:ind w:firstLine="709"/>
        <w:jc w:val="both"/>
      </w:pPr>
      <w:r w:rsidRPr="00943051">
        <w:t xml:space="preserve">Решение об отказе в проведении профилактического визита может быть обжаловано контролируемым лицом. </w:t>
      </w:r>
    </w:p>
    <w:p w:rsidR="00F87432" w:rsidRPr="00943051" w:rsidRDefault="00F87432" w:rsidP="00F87432">
      <w:pPr>
        <w:ind w:firstLine="709"/>
        <w:jc w:val="both"/>
      </w:pPr>
      <w:r w:rsidRPr="00943051">
        <w:t>Контролируемое лицо вправе отозвать заявление либо направить отказ от проведения профилактиче</w:t>
      </w:r>
      <w:r>
        <w:t>ского визита, уведомив об этом А</w:t>
      </w:r>
      <w:r w:rsidRPr="00943051">
        <w:t>дминистрацию не позднее</w:t>
      </w:r>
      <w:r>
        <w:t>,</w:t>
      </w:r>
      <w:r w:rsidRPr="00943051">
        <w:t xml:space="preserve"> чем за </w:t>
      </w:r>
      <w:r>
        <w:t>5 (</w:t>
      </w:r>
      <w:r w:rsidRPr="00943051">
        <w:t>пять</w:t>
      </w:r>
      <w:r>
        <w:t>)</w:t>
      </w:r>
      <w:r w:rsidRPr="00943051">
        <w:t xml:space="preserve"> рабочих дней до даты его проведения.</w:t>
      </w:r>
    </w:p>
    <w:p w:rsidR="00F87432" w:rsidRPr="00943051" w:rsidRDefault="00F87432" w:rsidP="00F87432">
      <w:pPr>
        <w:ind w:firstLine="709"/>
        <w:jc w:val="both"/>
      </w:pPr>
      <w:r w:rsidRPr="00943051">
        <w:t>В рамках профилактического визита при согласии контролируемого лица инспектор проводит инструментальное обследование.</w:t>
      </w:r>
    </w:p>
    <w:p w:rsidR="00F87432" w:rsidRPr="00943051" w:rsidRDefault="00F87432" w:rsidP="00F87432">
      <w:pPr>
        <w:ind w:firstLine="709"/>
        <w:jc w:val="both"/>
      </w:pPr>
      <w:r w:rsidRPr="00943051">
        <w:t>Разъяснения и рекомендации, полученные контролируемым лицом в ходе профилактического визита, носят рекомендательный характер.</w:t>
      </w:r>
    </w:p>
    <w:p w:rsidR="00F87432" w:rsidRDefault="00F87432" w:rsidP="00F87432">
      <w:pPr>
        <w:ind w:firstLine="709"/>
        <w:jc w:val="both"/>
      </w:pPr>
      <w:proofErr w:type="gramStart"/>
      <w:r w:rsidRPr="00943051">
        <w:t>В</w:t>
      </w:r>
      <w:r>
        <w:t xml:space="preserve"> случае</w:t>
      </w:r>
      <w:r w:rsidRPr="00943051">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местного самоуправления</w:t>
      </w:r>
      <w:r>
        <w:t xml:space="preserve"> Воскресенского муниципального округа</w:t>
      </w:r>
      <w:r w:rsidRPr="00943051">
        <w:t xml:space="preserve"> либо курирующему заместителю главы </w:t>
      </w:r>
      <w:r>
        <w:t>А</w:t>
      </w:r>
      <w:r w:rsidRPr="00943051">
        <w:t xml:space="preserve">дминистрации, для принятия решения о проведении контрольных </w:t>
      </w:r>
      <w:r>
        <w:t>мероприятий.</w:t>
      </w:r>
      <w:proofErr w:type="gramEnd"/>
    </w:p>
    <w:p w:rsidR="00F87432" w:rsidRDefault="00F87432" w:rsidP="00F87432">
      <w:pPr>
        <w:ind w:firstLine="709"/>
        <w:jc w:val="both"/>
      </w:pPr>
    </w:p>
    <w:p w:rsidR="00F87432" w:rsidRPr="00AB7744" w:rsidRDefault="00F87432" w:rsidP="00D80639">
      <w:pPr>
        <w:jc w:val="center"/>
        <w:rPr>
          <w:b/>
        </w:rPr>
      </w:pPr>
      <w:r w:rsidRPr="00AB7744">
        <w:rPr>
          <w:b/>
        </w:rPr>
        <w:t>III. Профилактика рисков причинения вреда (ущерба) охраняемым законом ценностям, независимая оценка соблюдения обязательных требований.</w:t>
      </w:r>
    </w:p>
    <w:p w:rsidR="00F87432" w:rsidRDefault="00F87432" w:rsidP="00F87432">
      <w:pPr>
        <w:ind w:firstLine="709"/>
        <w:jc w:val="both"/>
      </w:pPr>
      <w:r w:rsidRPr="00AB7744">
        <w:t>3.1.Профилактика рисков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w:t>
      </w:r>
      <w:r>
        <w:t xml:space="preserve"> рисков</w:t>
      </w:r>
      <w:r w:rsidRPr="00AB7744">
        <w:t>) путем проведени</w:t>
      </w:r>
      <w:r>
        <w:t>я профилактических мероприятий.</w:t>
      </w:r>
    </w:p>
    <w:p w:rsidR="00F87432" w:rsidRDefault="00F87432" w:rsidP="00F87432">
      <w:pPr>
        <w:ind w:firstLine="709"/>
        <w:jc w:val="both"/>
      </w:pPr>
      <w:r w:rsidRPr="00AB7744">
        <w:t>3.1.1.Утвержденная программа профилактики рисков размещается на официальном сайте уполномо</w:t>
      </w:r>
      <w:r>
        <w:t>ченного органа в сети Интернет.</w:t>
      </w:r>
    </w:p>
    <w:p w:rsidR="00F87432" w:rsidRDefault="00F87432" w:rsidP="00F87432">
      <w:pPr>
        <w:ind w:firstLine="709"/>
        <w:jc w:val="both"/>
      </w:pPr>
      <w:r w:rsidRPr="00AB7744">
        <w:t>3.1.2.Уполномоченным органом также проводятся профилактические мероприятия, не предусмотренные программой профилактики рисков</w:t>
      </w:r>
      <w:r>
        <w:t>.</w:t>
      </w:r>
    </w:p>
    <w:p w:rsidR="00F87432" w:rsidRDefault="00F87432" w:rsidP="00F87432">
      <w:pPr>
        <w:ind w:firstLine="709"/>
        <w:jc w:val="both"/>
      </w:pPr>
      <w:r w:rsidRPr="00AB7744">
        <w:t>3.2.Уполномоченный орган проводит профилактические мероприятия, предусмотренные пунктом 2.2.1 настоящего</w:t>
      </w:r>
      <w:r>
        <w:t xml:space="preserve"> Положения, в соответствии с главой 10 Федерального закона № 248-ФЗ.</w:t>
      </w:r>
    </w:p>
    <w:p w:rsidR="00F87432" w:rsidRDefault="00F87432" w:rsidP="00F87432">
      <w:pPr>
        <w:ind w:firstLine="709"/>
        <w:jc w:val="both"/>
      </w:pPr>
      <w:r>
        <w:t>3.3.Уполномоченный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w:t>
      </w:r>
    </w:p>
    <w:p w:rsidR="00F87432" w:rsidRDefault="00F87432" w:rsidP="00F87432">
      <w:pPr>
        <w:ind w:firstLine="709"/>
        <w:jc w:val="both"/>
      </w:pPr>
      <w:r>
        <w:t>3.3.1.Профилактические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F87432" w:rsidRDefault="00F87432" w:rsidP="00F87432">
      <w:pPr>
        <w:ind w:firstLine="709"/>
        <w:jc w:val="both"/>
      </w:pPr>
      <w:r>
        <w:t xml:space="preserve">3.3.2.В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должностному лицу, уполномоченному на принятие решений о </w:t>
      </w:r>
      <w:r>
        <w:lastRenderedPageBreak/>
        <w:t>проведении контрольных мероприятий, для принятия решения о проведении контрольных мероприятий.</w:t>
      </w:r>
    </w:p>
    <w:p w:rsidR="00F87432" w:rsidRDefault="00F87432" w:rsidP="00F87432">
      <w:pPr>
        <w:ind w:firstLine="709"/>
        <w:jc w:val="both"/>
      </w:pPr>
    </w:p>
    <w:p w:rsidR="00F87432" w:rsidRPr="008601F6" w:rsidRDefault="00F87432" w:rsidP="00D80639">
      <w:pPr>
        <w:jc w:val="center"/>
        <w:rPr>
          <w:b/>
        </w:rPr>
      </w:pPr>
      <w:r w:rsidRPr="008601F6">
        <w:rPr>
          <w:b/>
        </w:rPr>
        <w:t>IV. Результаты контрольных мероприятий, исполнение решений контрольных органов</w:t>
      </w:r>
    </w:p>
    <w:p w:rsidR="00F87432" w:rsidRDefault="00F87432" w:rsidP="00F87432">
      <w:pPr>
        <w:ind w:firstLine="709"/>
        <w:jc w:val="both"/>
      </w:pPr>
      <w:r>
        <w:t>4.1</w:t>
      </w:r>
      <w:r w:rsidR="00D80639">
        <w:t>.</w:t>
      </w:r>
      <w:r>
        <w:t>Оформление результатов контрольного мероприятия.</w:t>
      </w:r>
    </w:p>
    <w:p w:rsidR="00F87432" w:rsidRDefault="00F87432" w:rsidP="00F87432">
      <w:pPr>
        <w:ind w:firstLine="709"/>
        <w:jc w:val="both"/>
      </w:pPr>
      <w:proofErr w:type="gramStart"/>
      <w:r>
        <w:t>4.1.1.К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по недопущению причинения вреда (ущерба) охраняемым законом ценностям или прекращению его причинения.</w:t>
      </w:r>
      <w:proofErr w:type="gramEnd"/>
    </w:p>
    <w:p w:rsidR="00F87432" w:rsidRDefault="00F87432" w:rsidP="00F87432">
      <w:pPr>
        <w:ind w:firstLine="709"/>
        <w:jc w:val="both"/>
      </w:pPr>
      <w:r>
        <w:t xml:space="preserve">4.1.2.По окончании проведения контрольного мероприятия, предусматривающего </w:t>
      </w:r>
      <w:r w:rsidRPr="00FA6E0E">
        <w:t>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w:t>
      </w:r>
      <w:r>
        <w:t xml:space="preserve">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w:t>
      </w:r>
      <w:r w:rsidRPr="00EF0234">
        <w:t>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F87432" w:rsidRDefault="00F87432" w:rsidP="00F87432">
      <w:pPr>
        <w:ind w:firstLine="709"/>
        <w:jc w:val="both"/>
      </w:pPr>
      <w:r>
        <w:t>4.1.3.Оформление акта производится на месте проведения контрольного мероприятия в день окончания проведения такого мероприятия</w:t>
      </w:r>
      <w:r w:rsidRPr="00EF0234">
        <w:t xml:space="preserve">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№248-ФЗ.</w:t>
      </w:r>
    </w:p>
    <w:p w:rsidR="00F87432" w:rsidRDefault="00F87432" w:rsidP="00F87432">
      <w:pPr>
        <w:ind w:firstLine="709"/>
        <w:jc w:val="both"/>
      </w:pPr>
      <w:r>
        <w:t>4.1.4.Акт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87432" w:rsidRDefault="00F87432" w:rsidP="00F87432">
      <w:pPr>
        <w:ind w:firstLine="709"/>
        <w:jc w:val="both"/>
      </w:pPr>
      <w:r>
        <w:t>4.2.Ознакомление с результатами контрольного мероприятия.</w:t>
      </w:r>
    </w:p>
    <w:p w:rsidR="00F87432" w:rsidRDefault="00F87432" w:rsidP="00F87432">
      <w:pPr>
        <w:ind w:firstLine="709"/>
        <w:jc w:val="both"/>
      </w:pPr>
      <w:r>
        <w:t>4.2.1</w:t>
      </w:r>
      <w:r w:rsidR="00D80639">
        <w:t>.</w:t>
      </w:r>
      <w:r>
        <w:t>Контролируемое лицо или его представитель знакомится с содержанием акта на месте проведения контрольного мероприятия, за исключением проведения контрольного мероприятия без взаимодействия с контролируемым лицом.</w:t>
      </w:r>
    </w:p>
    <w:p w:rsidR="00F87432" w:rsidRDefault="00F87432" w:rsidP="00F87432">
      <w:pPr>
        <w:ind w:firstLine="709"/>
        <w:jc w:val="both"/>
      </w:pPr>
      <w:r>
        <w:t>4.2.2.Контролируемое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F87432" w:rsidRDefault="00F87432" w:rsidP="00F87432">
      <w:pPr>
        <w:ind w:firstLine="709"/>
        <w:jc w:val="both"/>
      </w:pPr>
      <w:r>
        <w:t>4.3.Возражения в отношении акта контрольного мероприятия.</w:t>
      </w:r>
    </w:p>
    <w:p w:rsidR="00F87432" w:rsidRDefault="00D80639" w:rsidP="00F87432">
      <w:pPr>
        <w:ind w:firstLine="709"/>
        <w:jc w:val="both"/>
      </w:pPr>
      <w:r>
        <w:t>4.3.1.</w:t>
      </w:r>
      <w:r w:rsidR="00F87432">
        <w:t>В случае несогласия с фактами и выводами, изложенными в акте, контролируемое лицо вправе направить жалобу в порядке, предусмотренном разделом V настоящего Положения.</w:t>
      </w:r>
    </w:p>
    <w:p w:rsidR="00F87432" w:rsidRDefault="00F87432" w:rsidP="00F87432">
      <w:pPr>
        <w:ind w:firstLine="709"/>
        <w:jc w:val="both"/>
      </w:pPr>
      <w:r>
        <w:t>4.4.Решения, принимаемые по результатам контрольных мероприятий.</w:t>
      </w:r>
    </w:p>
    <w:p w:rsidR="00F87432" w:rsidRDefault="00F87432" w:rsidP="00F87432">
      <w:pPr>
        <w:ind w:firstLine="709"/>
        <w:jc w:val="both"/>
      </w:pPr>
      <w:r>
        <w:t>4.4.1.В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87432" w:rsidRDefault="00F87432" w:rsidP="00F87432">
      <w:pPr>
        <w:ind w:firstLine="709"/>
        <w:jc w:val="both"/>
      </w:pPr>
      <w:r>
        <w:t>4.4.2.В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F87432" w:rsidRDefault="00F87432" w:rsidP="00F87432">
      <w:pPr>
        <w:ind w:firstLine="709"/>
        <w:jc w:val="both"/>
      </w:pPr>
      <w:r>
        <w:lastRenderedPageBreak/>
        <w:t>4.4.2.1.выдать после оформления акта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F87432" w:rsidRDefault="00F87432" w:rsidP="00F87432">
      <w:pPr>
        <w:ind w:firstLine="709"/>
        <w:jc w:val="both"/>
      </w:pPr>
      <w:proofErr w:type="gramStart"/>
      <w:r>
        <w:t>4.4.2.2.незамедлительно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t xml:space="preserve"> </w:t>
      </w:r>
      <w:proofErr w:type="gramStart"/>
      <w: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87432" w:rsidRDefault="00F87432" w:rsidP="00F87432">
      <w:pPr>
        <w:ind w:firstLine="709"/>
        <w:jc w:val="both"/>
      </w:pPr>
      <w:r>
        <w:t>4.4.2.3.при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87432" w:rsidRDefault="00F87432" w:rsidP="00F87432">
      <w:pPr>
        <w:ind w:firstLine="709"/>
        <w:jc w:val="both"/>
      </w:pPr>
      <w:proofErr w:type="gramStart"/>
      <w:r>
        <w:t>4.4.2.4.принять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27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F87432" w:rsidRDefault="00F87432" w:rsidP="00F87432">
      <w:pPr>
        <w:ind w:firstLine="709"/>
        <w:jc w:val="both"/>
      </w:pPr>
      <w:r>
        <w:t>4.4.2.5.рассмотреть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87432" w:rsidRDefault="00F87432" w:rsidP="00F87432">
      <w:pPr>
        <w:ind w:firstLine="709"/>
        <w:jc w:val="both"/>
      </w:pPr>
      <w:r>
        <w:t>4.5.Недействительность результатов контрольного мероприятия.</w:t>
      </w:r>
    </w:p>
    <w:p w:rsidR="00F87432" w:rsidRDefault="00F87432" w:rsidP="00F87432">
      <w:pPr>
        <w:ind w:firstLine="709"/>
        <w:jc w:val="both"/>
      </w:pPr>
      <w:proofErr w:type="gramStart"/>
      <w:r>
        <w:t>4.5.1.Решения,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контрольным органом, проводившим контрольное мероприятие, вышестоящим контрольным органом или судом, в том числе по представлению (заявлению) прокурора.</w:t>
      </w:r>
      <w:proofErr w:type="gramEnd"/>
    </w:p>
    <w:p w:rsidR="00F87432" w:rsidRDefault="00F87432" w:rsidP="00F87432">
      <w:pPr>
        <w:ind w:firstLine="709"/>
        <w:jc w:val="both"/>
      </w:pPr>
      <w:r>
        <w:t xml:space="preserve">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контрольного органа, проводившего контрольное мероприятие, принимает решение о признании результатов такого мероприятия </w:t>
      </w:r>
      <w:proofErr w:type="gramStart"/>
      <w:r>
        <w:t>недействительными</w:t>
      </w:r>
      <w:proofErr w:type="gramEnd"/>
      <w:r>
        <w:t>.</w:t>
      </w:r>
    </w:p>
    <w:p w:rsidR="00F87432" w:rsidRDefault="00F87432" w:rsidP="00F87432">
      <w:pPr>
        <w:ind w:firstLine="709"/>
        <w:jc w:val="both"/>
      </w:pPr>
      <w:r>
        <w:t>4.5.2.Грубым нарушением требований к организации и осуществлению муниципального контроля является:</w:t>
      </w:r>
    </w:p>
    <w:p w:rsidR="00F87432" w:rsidRDefault="00F87432" w:rsidP="00F87432">
      <w:pPr>
        <w:ind w:firstLine="709"/>
        <w:jc w:val="both"/>
      </w:pPr>
      <w:r>
        <w:t>4.5.2.1.отсутствие оснований проведения контрольных мероприятий;</w:t>
      </w:r>
    </w:p>
    <w:p w:rsidR="00F87432" w:rsidRDefault="00F87432" w:rsidP="00F87432">
      <w:pPr>
        <w:ind w:firstLine="709"/>
        <w:jc w:val="both"/>
      </w:pPr>
      <w:r>
        <w:t>4.5.2.2.отсутствие согласования с органами прокуратуры проведения контрольного мероприятия в случае, если такое согласование является обязательным;</w:t>
      </w:r>
    </w:p>
    <w:p w:rsidR="00F87432" w:rsidRDefault="00F87432" w:rsidP="00F87432">
      <w:pPr>
        <w:ind w:firstLine="709"/>
        <w:jc w:val="both"/>
      </w:pPr>
      <w:r>
        <w:t xml:space="preserve">4.5.2.3.нарушение требования об </w:t>
      </w:r>
      <w:proofErr w:type="gramStart"/>
      <w:r>
        <w:t>уведомлении</w:t>
      </w:r>
      <w:proofErr w:type="gramEnd"/>
      <w:r>
        <w:t xml:space="preserve"> о проведении контрольного мероприятия в случае, если такое уведомление является обязательным;</w:t>
      </w:r>
    </w:p>
    <w:p w:rsidR="00F87432" w:rsidRDefault="00F87432" w:rsidP="00F87432">
      <w:pPr>
        <w:ind w:firstLine="709"/>
        <w:jc w:val="both"/>
      </w:pPr>
      <w:r>
        <w:t>4.5.2.4.принятие решения по результатам контрольного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F87432" w:rsidRDefault="00F87432" w:rsidP="00F87432">
      <w:pPr>
        <w:ind w:firstLine="709"/>
        <w:jc w:val="both"/>
      </w:pPr>
      <w:r>
        <w:lastRenderedPageBreak/>
        <w:t xml:space="preserve">4.5.2.5.привлечение к проведению контрольного мероприятия лиц, участие которых не </w:t>
      </w:r>
      <w:r w:rsidRPr="009C55D4">
        <w:t>предусмотрено Федеральным законом</w:t>
      </w:r>
      <w:r>
        <w:t xml:space="preserve"> № 248-ФЗ;</w:t>
      </w:r>
    </w:p>
    <w:p w:rsidR="00F87432" w:rsidRDefault="00F87432" w:rsidP="00F87432">
      <w:pPr>
        <w:ind w:firstLine="709"/>
        <w:jc w:val="both"/>
      </w:pPr>
      <w:r>
        <w:t>4.5.2.6.нарушение сроков проведения контрольного мероприятия;</w:t>
      </w:r>
    </w:p>
    <w:p w:rsidR="00F87432" w:rsidRDefault="00F87432" w:rsidP="00F87432">
      <w:pPr>
        <w:ind w:firstLine="709"/>
        <w:jc w:val="both"/>
      </w:pPr>
      <w:r>
        <w:t>4.5.2.7.совершение в ходе контрольного мероприятия контрольных действий, не предусмотренных настоящим Положением;</w:t>
      </w:r>
    </w:p>
    <w:p w:rsidR="00F87432" w:rsidRDefault="00F87432" w:rsidP="00F87432">
      <w:pPr>
        <w:ind w:firstLine="709"/>
        <w:jc w:val="both"/>
      </w:pPr>
      <w:r>
        <w:t>4.5.2.8.непредоставление контролируемому лицу для ознакомления документа с результатами контрольного мероприятия в случае, если обязанность его предоставления установлена настоящим Положением;</w:t>
      </w:r>
    </w:p>
    <w:p w:rsidR="00F87432" w:rsidRDefault="00F87432" w:rsidP="00F87432">
      <w:pPr>
        <w:ind w:firstLine="709"/>
        <w:jc w:val="both"/>
      </w:pPr>
      <w:r>
        <w:t>4.5.2.9. проведение контрольного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F87432" w:rsidRDefault="00F87432" w:rsidP="00F87432">
      <w:pPr>
        <w:ind w:firstLine="709"/>
        <w:jc w:val="both"/>
      </w:pPr>
      <w:r>
        <w:t>4.5.2.10.нарушение запретов и ограничений установленных для инспекторов:</w:t>
      </w:r>
    </w:p>
    <w:p w:rsidR="00F87432" w:rsidRDefault="00F87432" w:rsidP="00F87432">
      <w:pPr>
        <w:ind w:firstLine="709"/>
        <w:jc w:val="both"/>
      </w:pPr>
      <w:r>
        <w:sym w:font="Symbol" w:char="F02D"/>
      </w:r>
      <w:r>
        <w:t>оценивать соблюдение обязательных требований, если оценка соблюдения таких требований не относится к полномочиям контрольного органа;</w:t>
      </w:r>
    </w:p>
    <w:p w:rsidR="00F87432" w:rsidRDefault="00F87432" w:rsidP="00F87432">
      <w:pPr>
        <w:ind w:firstLine="709"/>
        <w:jc w:val="both"/>
      </w:pPr>
      <w:r>
        <w:sym w:font="Symbol" w:char="F02D"/>
      </w:r>
      <w:r>
        <w:t>проводить контрольные мероприятия, совершать контрольные действия, не предусмотренные решением контрольного органа;</w:t>
      </w:r>
    </w:p>
    <w:p w:rsidR="00F87432" w:rsidRDefault="00F87432" w:rsidP="00F87432">
      <w:pPr>
        <w:ind w:firstLine="709"/>
        <w:jc w:val="both"/>
      </w:pPr>
      <w:r>
        <w:sym w:font="Symbol" w:char="F02D"/>
      </w:r>
      <w:proofErr w:type="gramStart"/>
      <w:r>
        <w:t>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roofErr w:type="gramEnd"/>
    </w:p>
    <w:p w:rsidR="00F87432" w:rsidRDefault="00F87432" w:rsidP="00F87432">
      <w:pPr>
        <w:ind w:firstLine="709"/>
        <w:jc w:val="both"/>
      </w:pPr>
      <w:r>
        <w:sym w:font="Symbol" w:char="F02D"/>
      </w:r>
      <w:r>
        <w:t>требовать представления документов, если они не относятся к предмету контрольного мероприятия, а также изымать оригиналы таких документов;</w:t>
      </w:r>
    </w:p>
    <w:p w:rsidR="00F87432" w:rsidRDefault="00F87432" w:rsidP="00F87432">
      <w:pPr>
        <w:ind w:firstLine="709"/>
        <w:jc w:val="both"/>
      </w:pPr>
      <w:r>
        <w:sym w:font="Symbol" w:char="F02D"/>
      </w:r>
      <w:r>
        <w:t>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F87432" w:rsidRDefault="00F87432" w:rsidP="00F87432">
      <w:pPr>
        <w:ind w:firstLine="709"/>
        <w:jc w:val="both"/>
      </w:pPr>
      <w:r>
        <w:sym w:font="Symbol" w:char="F02D"/>
      </w:r>
      <w:r>
        <w:t>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F87432" w:rsidRDefault="00F87432" w:rsidP="00F87432">
      <w:pPr>
        <w:ind w:firstLine="709"/>
        <w:jc w:val="both"/>
      </w:pPr>
      <w:r>
        <w:sym w:font="Symbol" w:char="F02D"/>
      </w:r>
      <w:r>
        <w:t>требовать от контролируемого лица представления документов, информации ранее даты начала проведения контрольного мероприятия;</w:t>
      </w:r>
    </w:p>
    <w:p w:rsidR="00F87432" w:rsidRDefault="00F87432" w:rsidP="00F87432">
      <w:pPr>
        <w:ind w:firstLine="709"/>
        <w:jc w:val="both"/>
      </w:pPr>
      <w:r>
        <w:sym w:font="Symbol" w:char="F02D"/>
      </w:r>
      <w:r>
        <w:t>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F87432" w:rsidRDefault="00F87432" w:rsidP="00F87432">
      <w:pPr>
        <w:ind w:firstLine="709"/>
        <w:jc w:val="both"/>
      </w:pPr>
      <w:r>
        <w:sym w:font="Symbol" w:char="F02D"/>
      </w:r>
      <w:r>
        <w:t>превышать установленные сроки проведения контрольных мероприятий;</w:t>
      </w:r>
    </w:p>
    <w:p w:rsidR="00F87432" w:rsidRPr="00C70A80" w:rsidRDefault="00F87432" w:rsidP="00F87432">
      <w:pPr>
        <w:ind w:firstLine="709"/>
        <w:jc w:val="both"/>
      </w:pPr>
      <w:r>
        <w:sym w:font="Symbol" w:char="F02D"/>
      </w:r>
      <w:r>
        <w:t xml:space="preserve">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w:t>
      </w:r>
      <w:r w:rsidRPr="00C70A80">
        <w:t>и видеозаписи, если совершение указанных действий не запрещено федеральными законами и если эти действия не создают препятствий для п</w:t>
      </w:r>
      <w:r w:rsidR="00243421" w:rsidRPr="00C70A80">
        <w:t>роведения указанных мероприятий;</w:t>
      </w:r>
    </w:p>
    <w:p w:rsidR="00243421" w:rsidRDefault="00243421" w:rsidP="00F87432">
      <w:pPr>
        <w:ind w:firstLine="709"/>
        <w:jc w:val="both"/>
      </w:pPr>
      <w:proofErr w:type="gramStart"/>
      <w:r w:rsidRPr="00C70A80">
        <w:t>-не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Нижегородской области при проведении контрольных мероприятий (за исключением контрольных мероприятий, при проведении которых не</w:t>
      </w:r>
      <w:proofErr w:type="gramEnd"/>
      <w:r w:rsidRPr="00C70A80">
        <w:t xml:space="preserve"> требуется взаимодействие контрольных органов с контролируемыми лицами) и в случаях, предусмотренных Федеральным законом № 248-ФЗ, осуществлять консультирование.</w:t>
      </w:r>
      <w:bookmarkStart w:id="0" w:name="_GoBack"/>
      <w:bookmarkEnd w:id="0"/>
    </w:p>
    <w:p w:rsidR="00F87432" w:rsidRDefault="00F87432" w:rsidP="00F87432">
      <w:pPr>
        <w:ind w:firstLine="709"/>
        <w:jc w:val="both"/>
      </w:pPr>
      <w:r>
        <w:lastRenderedPageBreak/>
        <w:t>4.5.3.После признания недействительными результатов контрольного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мероприятия и основания для его проведения.</w:t>
      </w:r>
    </w:p>
    <w:p w:rsidR="00F87432" w:rsidRPr="00FA6E0E" w:rsidRDefault="00F87432" w:rsidP="00F87432">
      <w:pPr>
        <w:ind w:firstLine="709"/>
        <w:jc w:val="both"/>
      </w:pPr>
      <w:r>
        <w:t xml:space="preserve">4.6.Органами, осуществляющими контроль, за исполнением предписаний, иных решений </w:t>
      </w:r>
      <w:r w:rsidRPr="00FA6E0E">
        <w:t>контрольных органов (далее также - решения), являются контрольные органы, вынесшие решения.</w:t>
      </w:r>
    </w:p>
    <w:p w:rsidR="00F87432" w:rsidRPr="00FA6E0E" w:rsidRDefault="00F87432" w:rsidP="00F87432">
      <w:pPr>
        <w:ind w:firstLine="709"/>
        <w:jc w:val="both"/>
      </w:pPr>
      <w:r w:rsidRPr="00FA6E0E">
        <w:t>4.6.1.Уполномоченное должностное лицо контрольного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органа, вправе внести изменения в решение в сторону улучшения положения контролируемого лица.</w:t>
      </w:r>
    </w:p>
    <w:p w:rsidR="00F87432" w:rsidRPr="00FA6E0E" w:rsidRDefault="008E7E7E" w:rsidP="00F87432">
      <w:pPr>
        <w:ind w:firstLine="709"/>
        <w:jc w:val="both"/>
      </w:pPr>
      <w:r>
        <w:t>4.6.2.</w:t>
      </w:r>
      <w:r w:rsidR="00F87432" w:rsidRPr="00FA6E0E">
        <w:t>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исполнение решения на срок до одного года, о чем принимается соответствующее решение.</w:t>
      </w:r>
    </w:p>
    <w:p w:rsidR="00F87432" w:rsidRPr="00FA6E0E" w:rsidRDefault="00F87432" w:rsidP="00F87432">
      <w:pPr>
        <w:ind w:firstLine="709"/>
        <w:jc w:val="both"/>
      </w:pPr>
      <w:r w:rsidRPr="00FA6E0E">
        <w:t>4.6.3.Решение об отсрочке исполнения решения принимается уполномоченным должностным лицом контрольного органа в порядке, предусмотренном главой V настоящего Положения.</w:t>
      </w:r>
    </w:p>
    <w:p w:rsidR="00F87432" w:rsidRPr="00FA6E0E" w:rsidRDefault="00F87432" w:rsidP="00F87432">
      <w:pPr>
        <w:ind w:firstLine="709"/>
        <w:jc w:val="both"/>
      </w:pPr>
    </w:p>
    <w:p w:rsidR="00F87432" w:rsidRPr="00FA6E0E" w:rsidRDefault="00F87432" w:rsidP="008E7E7E">
      <w:pPr>
        <w:jc w:val="center"/>
        <w:rPr>
          <w:b/>
        </w:rPr>
      </w:pPr>
      <w:proofErr w:type="spellStart"/>
      <w:r w:rsidRPr="00FA6E0E">
        <w:rPr>
          <w:b/>
        </w:rPr>
        <w:t>V.Обжалование</w:t>
      </w:r>
      <w:proofErr w:type="spellEnd"/>
      <w:r w:rsidRPr="00FA6E0E">
        <w:rPr>
          <w:b/>
        </w:rPr>
        <w:t xml:space="preserve"> решений уполномоченного органа, действий (бездействия) должностных лиц уполномоченного органа</w:t>
      </w:r>
    </w:p>
    <w:p w:rsidR="00F87432" w:rsidRDefault="00F87432" w:rsidP="00F87432">
      <w:pPr>
        <w:ind w:firstLine="709"/>
        <w:jc w:val="both"/>
      </w:pPr>
      <w:r w:rsidRPr="00FA6E0E">
        <w:t>5.1.Сведения о результатах проведенных проверок должностные лица, уполномоченные осуществлять муниципальный жилищный контроль, вносят в цифровой файл учета проведения Администрацией проверок соблюдения обязательных требований, установленных в отношении муниципального жилищного фонда (далее - книгу учета проверок).</w:t>
      </w:r>
    </w:p>
    <w:p w:rsidR="00F87432" w:rsidRDefault="00F87432" w:rsidP="00F87432">
      <w:pPr>
        <w:ind w:firstLine="709"/>
        <w:jc w:val="both"/>
      </w:pPr>
      <w: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F87432" w:rsidRDefault="00F87432" w:rsidP="00F87432">
      <w:pPr>
        <w:ind w:firstLine="709"/>
        <w:jc w:val="both"/>
      </w:pPr>
      <w:r>
        <w:t>1)решений о проведении контрольных мероприятий и обязательных профилактических визитов;</w:t>
      </w:r>
    </w:p>
    <w:p w:rsidR="00F87432" w:rsidRDefault="00F87432" w:rsidP="00F87432">
      <w:pPr>
        <w:ind w:firstLine="709"/>
        <w:jc w:val="both"/>
      </w:pPr>
      <w:r>
        <w:t>2)актов контрольных мероприятий и обязательных профилактических визитов, предписаний об устранении выявленных нарушений;</w:t>
      </w:r>
    </w:p>
    <w:p w:rsidR="00F87432" w:rsidRDefault="00F87432" w:rsidP="00F87432">
      <w:pPr>
        <w:ind w:firstLine="709"/>
        <w:jc w:val="both"/>
      </w:pPr>
      <w:r>
        <w:t>3)действий (бездействия) должностных лиц Администрации в рамках контрольных мероприятий и обязательных профилактических визитов;</w:t>
      </w:r>
    </w:p>
    <w:p w:rsidR="00F87432" w:rsidRDefault="00F87432" w:rsidP="00F87432">
      <w:pPr>
        <w:ind w:firstLine="709"/>
        <w:jc w:val="both"/>
      </w:pPr>
      <w:r>
        <w:t>4)решений об отнесении объектов контроля к соответствующей категории риска;</w:t>
      </w:r>
    </w:p>
    <w:p w:rsidR="00F87432" w:rsidRDefault="00F87432" w:rsidP="00F87432">
      <w:pPr>
        <w:ind w:firstLine="709"/>
        <w:jc w:val="both"/>
      </w:pPr>
      <w:r>
        <w:t>5)решений об отказе в проведении обязательных профилактических визитов по заявлениям контролируемых лиц;</w:t>
      </w:r>
    </w:p>
    <w:p w:rsidR="00F87432" w:rsidRDefault="00F87432" w:rsidP="00F87432">
      <w:pPr>
        <w:ind w:firstLine="709"/>
        <w:jc w:val="both"/>
      </w:pPr>
      <w:r>
        <w:t>6)иных решений, принимаемых Администрацией по итогам профилактических и (или) контрольных мероприятий, в отношении контролируемых лиц или объектов контроля.</w:t>
      </w:r>
    </w:p>
    <w:p w:rsidR="00F87432" w:rsidRDefault="00F87432" w:rsidP="00F87432">
      <w:pPr>
        <w:ind w:firstLine="709"/>
        <w:jc w:val="both"/>
      </w:pPr>
      <w:r>
        <w:t>5.1.1.Ответственность за полноту и достоверность вносимых в книгу учета проверок сведений возлагается на должностных лиц, уполномоченных осуществлять муниципальный жилищный контроль.</w:t>
      </w:r>
    </w:p>
    <w:p w:rsidR="00F87432" w:rsidRDefault="00F87432" w:rsidP="00F87432">
      <w:pPr>
        <w:ind w:firstLine="709"/>
        <w:jc w:val="both"/>
      </w:pPr>
      <w:r>
        <w:t xml:space="preserve">5.1.2.Оперативный </w:t>
      </w:r>
      <w:proofErr w:type="gramStart"/>
      <w:r>
        <w:t>контроль за</w:t>
      </w:r>
      <w:proofErr w:type="gramEnd"/>
      <w:r>
        <w:t xml:space="preserve"> своевременным внесением должностными лицами, уполномоченными осуществлять муниципальный жилищный контроль, в книгу учета проверок результатов проведенных ими проверок осуществляет начальник Сектора ЖКХ и ООС.</w:t>
      </w:r>
    </w:p>
    <w:p w:rsidR="00F87432" w:rsidRDefault="00F87432" w:rsidP="00F87432">
      <w:pPr>
        <w:ind w:firstLine="709"/>
        <w:jc w:val="both"/>
      </w:pPr>
      <w:r>
        <w:t xml:space="preserve">5.1.3.Текущий </w:t>
      </w:r>
      <w:proofErr w:type="gramStart"/>
      <w:r>
        <w:t>контроль за</w:t>
      </w:r>
      <w:proofErr w:type="gramEnd"/>
      <w:r>
        <w:t xml:space="preserve"> исполнением настоящего Положения осуществляется курирующим заместителем главы Администрации, начальником Сектора ЖКХ и ООС.</w:t>
      </w:r>
    </w:p>
    <w:p w:rsidR="00F87432" w:rsidRDefault="00F87432" w:rsidP="00F87432">
      <w:pPr>
        <w:ind w:firstLine="709"/>
        <w:jc w:val="both"/>
      </w:pPr>
      <w:r>
        <w:t xml:space="preserve">5.2.Правом на обжалование решений Администрации, действий (бездействия) должностных лиц, уполномоченных осуществлять муниципальный жилищный контроль, обладает контролируемое лицо, в отношении которого приняты решения или совершены действия (бездействие). При этом судебное обжалование возможно только после их </w:t>
      </w:r>
      <w:r>
        <w:lastRenderedPageBreak/>
        <w:t>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F87432" w:rsidRDefault="00F87432" w:rsidP="00F87432">
      <w:pPr>
        <w:ind w:firstLine="709"/>
        <w:jc w:val="both"/>
      </w:pPr>
      <w:r>
        <w:t>5.2.1.Досудебная жалоба подается контролируемым лицом в электронном виде с использованием единого портала государственных и муниципальных услуг. При подаче гражданином она должна быть подписана простой электронной подписью либо усиленной квалифицированной электронной подписью. При подаче организацией она должна быть подписана усиленной квалифицированной электронной подписью. Досудебная жалоба на бумажном носителе может быть подана гражданином, не осуществляющим предпринимательскую деятельность в случае выраженного им волеизъявления по обмену документами и сведениями посредством почтовой связи.</w:t>
      </w:r>
    </w:p>
    <w:p w:rsidR="00F87432" w:rsidRDefault="00F87432" w:rsidP="00F87432">
      <w:pPr>
        <w:ind w:firstLine="709"/>
        <w:jc w:val="both"/>
      </w:pPr>
      <w:r>
        <w:t>5.2.2.Досудебная жалоба на решение Администрации, действия (бездействие) должностных лиц, уполномоченных осуществлять муниципальный жилищный контроль, может быть подана в течение 30 (тридцати) календарных дней со дня, когда контролируемое лицо узнало или должно было узнать о нарушении своих прав.</w:t>
      </w:r>
    </w:p>
    <w:p w:rsidR="00F87432" w:rsidRDefault="00F87432" w:rsidP="00F87432">
      <w:pPr>
        <w:ind w:firstLine="709"/>
        <w:jc w:val="both"/>
      </w:pPr>
      <w:r>
        <w:t>5.2.3</w:t>
      </w:r>
      <w:r w:rsidR="008E7E7E">
        <w:t>.</w:t>
      </w:r>
      <w:r>
        <w:t>Досудебная жалоба на предписание Администрации может быть подана в течение 10 (десяти) рабочих дней с момента получения контролируемым лицом предписания.</w:t>
      </w:r>
    </w:p>
    <w:p w:rsidR="00F87432" w:rsidRDefault="00F87432" w:rsidP="00F87432">
      <w:pPr>
        <w:ind w:firstLine="709"/>
        <w:jc w:val="both"/>
      </w:pPr>
      <w:r>
        <w:t>5.2.4.В случае пропуска по уважительной причине срока подачи досудебной жалобы этот срок по ходатайству контролируемого лица может быть восстановлен. До принятия решения по досудебной жалобе она может быть отозвана полностью или частично. При этом повторное направление досудебной жалобы по тем же основаниям не допускается.</w:t>
      </w:r>
    </w:p>
    <w:p w:rsidR="00F87432" w:rsidRDefault="00F87432" w:rsidP="00F87432">
      <w:pPr>
        <w:ind w:firstLine="709"/>
        <w:jc w:val="both"/>
      </w:pPr>
      <w:r>
        <w:t>5.2.5.Досудебная жалоба может содержать ходатайство о приостановлении исполнения обжалуемого решения Администрации.</w:t>
      </w:r>
    </w:p>
    <w:p w:rsidR="00F87432" w:rsidRDefault="00F87432" w:rsidP="00F87432">
      <w:pPr>
        <w:ind w:firstLine="709"/>
        <w:jc w:val="both"/>
      </w:pPr>
      <w:r>
        <w:t>5.2.6.Досудебная жалоба на действия (бездействия) должностных лиц Администрации, уполномоченных осуществлять муниципальный жилищный контроль, рассматривается главой местного самоуправления Воскресенского муниципального округа или лицом, им уполномоченным.</w:t>
      </w:r>
    </w:p>
    <w:p w:rsidR="00F87432" w:rsidRDefault="00F87432" w:rsidP="00F87432">
      <w:pPr>
        <w:ind w:firstLine="709"/>
        <w:jc w:val="both"/>
      </w:pPr>
      <w:r>
        <w:t>5.2.7.Глава местного самоуправления Воскресенского муниципального округа или лицо, им уполномоченное, в срок не позднее 2 (двух) рабочих дней со дня регистрации досудебной жалобы принимает решение:</w:t>
      </w:r>
    </w:p>
    <w:p w:rsidR="00F87432" w:rsidRDefault="00F87432" w:rsidP="00F87432">
      <w:pPr>
        <w:ind w:firstLine="709"/>
        <w:jc w:val="both"/>
      </w:pPr>
      <w:r>
        <w:sym w:font="Symbol" w:char="F02D"/>
      </w:r>
      <w:r>
        <w:t>о приостановлении исполнения обжалуемого решения;</w:t>
      </w:r>
    </w:p>
    <w:p w:rsidR="00F87432" w:rsidRDefault="00F87432" w:rsidP="00F87432">
      <w:pPr>
        <w:ind w:firstLine="709"/>
        <w:jc w:val="both"/>
      </w:pPr>
      <w:r>
        <w:sym w:font="Symbol" w:char="F02D"/>
      </w:r>
      <w:r>
        <w:t>об отказе в приостановлении исполнения обжалуемого решения.</w:t>
      </w:r>
    </w:p>
    <w:p w:rsidR="00F87432" w:rsidRDefault="00F87432" w:rsidP="00F87432">
      <w:pPr>
        <w:ind w:firstLine="709"/>
        <w:jc w:val="both"/>
      </w:pPr>
      <w:r>
        <w:t>5.2.8.Информация о решении по досудебной жалобе в течение 1 (одного) рабочего дня с момента принятия решения направляется контролируемому лицу.</w:t>
      </w:r>
    </w:p>
    <w:p w:rsidR="00F87432" w:rsidRDefault="00F87432" w:rsidP="00F87432">
      <w:pPr>
        <w:ind w:firstLine="709"/>
        <w:jc w:val="both"/>
      </w:pPr>
      <w:r>
        <w:t>5.3.Жалоба должна содержать:</w:t>
      </w:r>
    </w:p>
    <w:p w:rsidR="00F87432" w:rsidRDefault="00F87432" w:rsidP="00F87432">
      <w:pPr>
        <w:ind w:firstLine="709"/>
        <w:jc w:val="both"/>
      </w:pPr>
      <w:r>
        <w:t>5.3.1.фамилию, имя, отчество должностного лица, уполномоченного осуществлять муниципальный жилищный контроль, решения и действия (бездействие) которого обжалуются;</w:t>
      </w:r>
    </w:p>
    <w:p w:rsidR="00F87432" w:rsidRDefault="00F87432" w:rsidP="00F87432">
      <w:pPr>
        <w:ind w:firstLine="709"/>
        <w:jc w:val="both"/>
      </w:pPr>
      <w:proofErr w:type="gramStart"/>
      <w:r>
        <w:t>5.3.2.фамилию, имя, отчество (при наличии), сведения о месте жительства (месте осуществления деятельности) гражданина, индивидуального предпринимателя либо наименование организации, сведения о месте нахождения этой организации, либо реквизиты доверенности и фамилию, имя, отчество (при наличии) лица, подающего досудебную жалобу по доверенности, желаемый способ осуществления взаимодействия на время рассмотрения досудебной жалобы и желаемый способ получения решения по ней;</w:t>
      </w:r>
      <w:proofErr w:type="gramEnd"/>
    </w:p>
    <w:p w:rsidR="00F87432" w:rsidRDefault="00F87432" w:rsidP="00F87432">
      <w:pPr>
        <w:ind w:firstLine="709"/>
        <w:jc w:val="both"/>
      </w:pPr>
      <w:r>
        <w:t>5.3.3.сведения об обжалуемых решениях и действиях (бездействии) должностного лица, уполномоченного осуществлять муниципальный жилищный контроль;</w:t>
      </w:r>
    </w:p>
    <w:p w:rsidR="00F87432" w:rsidRDefault="00F87432" w:rsidP="00F87432">
      <w:pPr>
        <w:ind w:firstLine="709"/>
        <w:jc w:val="both"/>
      </w:pPr>
      <w:r>
        <w:t xml:space="preserve">5.3.4.доводы, на основании которых контролируемое лицо </w:t>
      </w:r>
      <w:proofErr w:type="gramStart"/>
      <w:r>
        <w:t>не согласно</w:t>
      </w:r>
      <w:proofErr w:type="gramEnd"/>
      <w:r>
        <w:t xml:space="preserve"> с решением и действием (бездействием) должностного лица, уполномоченного осуществлять муниципальный жилищный контроль;</w:t>
      </w:r>
    </w:p>
    <w:p w:rsidR="00F87432" w:rsidRDefault="00F87432" w:rsidP="00F87432">
      <w:pPr>
        <w:ind w:firstLine="709"/>
        <w:jc w:val="both"/>
      </w:pPr>
      <w:r>
        <w:t>5.3.5.требования контролируемого лица, подавшего жалобу;</w:t>
      </w:r>
    </w:p>
    <w:p w:rsidR="00F87432" w:rsidRDefault="00F87432" w:rsidP="00F87432">
      <w:pPr>
        <w:ind w:firstLine="709"/>
        <w:jc w:val="both"/>
      </w:pPr>
      <w:r>
        <w:t>5.3.6.</w:t>
      </w:r>
      <w:r w:rsidRPr="00803124">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w:t>
      </w:r>
    </w:p>
    <w:p w:rsidR="00F87432" w:rsidRDefault="00F87432" w:rsidP="00F87432">
      <w:pPr>
        <w:ind w:firstLine="709"/>
        <w:jc w:val="both"/>
      </w:pPr>
      <w:r>
        <w:t>5.4.Вместе с жалобой контролируемым лицом могут быть представлены документы (при наличии) либо их копии, подтверждающие доводы.</w:t>
      </w:r>
    </w:p>
    <w:p w:rsidR="00F87432" w:rsidRDefault="00F87432" w:rsidP="00F87432">
      <w:pPr>
        <w:ind w:firstLine="709"/>
        <w:jc w:val="both"/>
      </w:pPr>
      <w:r>
        <w:lastRenderedPageBreak/>
        <w:t>5.5.Подача досудебной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t>ии и ау</w:t>
      </w:r>
      <w:proofErr w:type="gramEnd"/>
      <w:r>
        <w:t>тентификации».</w:t>
      </w:r>
    </w:p>
    <w:p w:rsidR="00F87432" w:rsidRDefault="00F87432" w:rsidP="00F87432">
      <w:pPr>
        <w:ind w:firstLine="709"/>
        <w:jc w:val="both"/>
      </w:pPr>
      <w:r>
        <w:t>5.6.К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либо Уполномоченного по защите прав предпринимателей в Нижегородской области, относящаяся к предмету жалобы. Ответ на позицию направляется главой местного самоуправления Воскресенского муниципального округа или лицом, им уполномоченным в течение 1 (одного) рабочего дня с момента принятия решения по досудебной жалобе.</w:t>
      </w:r>
    </w:p>
    <w:p w:rsidR="00F87432" w:rsidRDefault="00F87432" w:rsidP="00F87432">
      <w:pPr>
        <w:ind w:firstLine="709"/>
        <w:jc w:val="both"/>
      </w:pPr>
      <w:r>
        <w:t>5.7.Глава местного самоуправления Воскресенского муниципального округа или лицо, им уполномоченное, принимает решение об отказе в рассмотрении досудебной жалобы в течение 5 (пяти) рабочих дней с момента его получения, если:</w:t>
      </w:r>
    </w:p>
    <w:p w:rsidR="00F87432" w:rsidRDefault="00F87432" w:rsidP="00F87432">
      <w:pPr>
        <w:ind w:firstLine="709"/>
        <w:jc w:val="both"/>
      </w:pPr>
      <w:r>
        <w:t>5.7.1.досудебная жалоба подана после истечения срока ее подачи, установленного пунктами 5.2.2 и 5.2.3. настоящего Положения и не содержит ходатайства о его восстановлении или в восстановлении пропущенного срока отказано;</w:t>
      </w:r>
    </w:p>
    <w:p w:rsidR="00F87432" w:rsidRDefault="00F87432" w:rsidP="00F87432">
      <w:pPr>
        <w:ind w:firstLine="709"/>
        <w:jc w:val="both"/>
      </w:pPr>
      <w:r>
        <w:t>5.7.2.до принятия решения по досудебной жалобе от контролируемого лица поступило заявление об ее отзыве;</w:t>
      </w:r>
    </w:p>
    <w:p w:rsidR="00F87432" w:rsidRDefault="00F87432" w:rsidP="00F87432">
      <w:pPr>
        <w:ind w:firstLine="709"/>
        <w:jc w:val="both"/>
      </w:pPr>
      <w:r>
        <w:t>5.7.3.по вопросам, поставленным в досудебной жалобе, имеется решение суда;</w:t>
      </w:r>
    </w:p>
    <w:p w:rsidR="00F87432" w:rsidRDefault="00F87432" w:rsidP="00F87432">
      <w:pPr>
        <w:ind w:firstLine="709"/>
        <w:jc w:val="both"/>
      </w:pPr>
      <w:r>
        <w:t>5.7.4.ранее главе местного самоуправления Воскресенского муниципального округа была подана другая жалоба от того же контролируемого лица по тем же основаниям;</w:t>
      </w:r>
    </w:p>
    <w:p w:rsidR="00F87432" w:rsidRDefault="00F87432" w:rsidP="00F87432">
      <w:pPr>
        <w:ind w:firstLine="709"/>
        <w:jc w:val="both"/>
      </w:pPr>
      <w:r>
        <w:t>5.7.5.нарушены требования, установленные пунктом 5.3. настоящего Положения.</w:t>
      </w:r>
    </w:p>
    <w:p w:rsidR="00F87432" w:rsidRDefault="00F87432" w:rsidP="00F87432">
      <w:pPr>
        <w:ind w:firstLine="709"/>
        <w:jc w:val="both"/>
      </w:pPr>
      <w:r>
        <w:t>5.8.Отказ в рассмотрении досудебной жалобы исключает повторное обращение данного контролируемого лица по тому же предмету.</w:t>
      </w:r>
    </w:p>
    <w:p w:rsidR="00F87432" w:rsidRDefault="00F87432" w:rsidP="00F87432">
      <w:pPr>
        <w:ind w:firstLine="709"/>
        <w:jc w:val="both"/>
      </w:pPr>
      <w:r>
        <w:t>Отказ в рассмотрении жалобы по основаниям, указанным в подпунктах 5.7.2 – 5.7.4 настоящего пункта, не является результатом досудебного обжалования и не может служить основанием для судебного обжалования решений Администрации, действий (бездействия) должностных лиц, уполномоченных осуществлять муниципальный жилищный контроль.</w:t>
      </w:r>
    </w:p>
    <w:p w:rsidR="00F87432" w:rsidRDefault="00F87432" w:rsidP="00F87432">
      <w:pPr>
        <w:ind w:firstLine="709"/>
        <w:jc w:val="both"/>
      </w:pPr>
      <w:r>
        <w:t>5.9. Глава местного самоуправления Воскресенского муниципального округа или лицо, им уполномоченное, при рассмотрении досудебной жалобы использует информационную систему досудебного обжалования контрольной (надзорной) деятельности.</w:t>
      </w:r>
    </w:p>
    <w:p w:rsidR="00F87432" w:rsidRDefault="00F87432" w:rsidP="00F87432">
      <w:pPr>
        <w:ind w:firstLine="709"/>
        <w:jc w:val="both"/>
      </w:pPr>
      <w:r>
        <w:t>5.10.Досудебная жалоба подлежит рассмотрению в срок, не превышающий 20 (двадцати) рабочих дней со дня ее регистрации. В исключительных случаях, указанный срок может быть продлен, но не более чем еще на 20 (двадцать) рабочих дней.</w:t>
      </w:r>
    </w:p>
    <w:p w:rsidR="00F87432" w:rsidRDefault="00F87432" w:rsidP="00F87432">
      <w:pPr>
        <w:ind w:firstLine="709"/>
        <w:jc w:val="both"/>
      </w:pPr>
      <w:r w:rsidRPr="00F6175E">
        <w:t xml:space="preserve">Жалоба контролируемого лица на решение об отнесении объектов контроля к соответствующей категории риска рассматривается в срок не более </w:t>
      </w:r>
      <w:r>
        <w:t>5 (</w:t>
      </w:r>
      <w:r w:rsidRPr="00F6175E">
        <w:t>пяти</w:t>
      </w:r>
      <w:r>
        <w:t>)</w:t>
      </w:r>
      <w:r w:rsidRPr="00F6175E">
        <w:t xml:space="preserve"> рабочих дней.</w:t>
      </w:r>
    </w:p>
    <w:p w:rsidR="00F87432" w:rsidRDefault="00F87432" w:rsidP="00F87432">
      <w:pPr>
        <w:ind w:firstLine="709"/>
        <w:jc w:val="both"/>
      </w:pPr>
      <w:r>
        <w:t>5.11.Глава местного самоуправления Воскресенского муниципального округа или лицо, им уполномоченное, вправе запросить у контролируемого лица дополнительную информацию и документы, относящиеся к предмету досудебной жалобы. Контролируемое лицо вправе представить указанные информацию и документы в течение 5 (пяти) рабочих дней с момента направления такого запроса. В таком случае, течение срока рассмотрения приостанавливается с момента направления запроса о представлении дополнительных информации и документов, до момента их получения, но не более чем на 5 (пять) рабочих дней с момента направления запроса. Неполучение от контролируемого лица дополнительных информации и документов не является основанием для отказа в рассмотрении жалобы.</w:t>
      </w:r>
    </w:p>
    <w:p w:rsidR="00F87432" w:rsidRDefault="00F87432" w:rsidP="00F87432">
      <w:pPr>
        <w:ind w:firstLine="709"/>
        <w:jc w:val="both"/>
      </w:pPr>
      <w:r>
        <w:t>5.12.Не допускается запрашивать у контролируемого лица информацию и документы, которые находятся в распоряжении государственных органов Нижегородской области, администрации Воскресенского муниципального округа либо подведомственных им организаций.</w:t>
      </w:r>
    </w:p>
    <w:p w:rsidR="00F87432" w:rsidRDefault="00F87432" w:rsidP="00F87432">
      <w:pPr>
        <w:ind w:firstLine="709"/>
        <w:jc w:val="both"/>
      </w:pPr>
      <w:proofErr w:type="gramStart"/>
      <w:r>
        <w:t>5.13.Обязанность доказывания законности и обоснованности принятого решения и (или) совершенного действия (бездействия) возлагается на Администрацию, решение и (или) действие (бездействие) должностного лица, уполномоченного осуществлять муниципальный жилищный контроль, которого обжалуются.</w:t>
      </w:r>
      <w:proofErr w:type="gramEnd"/>
    </w:p>
    <w:p w:rsidR="00F87432" w:rsidRDefault="00F87432" w:rsidP="00F87432">
      <w:pPr>
        <w:ind w:firstLine="709"/>
        <w:jc w:val="both"/>
      </w:pPr>
      <w:r>
        <w:lastRenderedPageBreak/>
        <w:t>5.14.По итогам рассмотрения досудебной жалобы принимается одно из следующих решений:</w:t>
      </w:r>
    </w:p>
    <w:p w:rsidR="00F87432" w:rsidRDefault="00F87432" w:rsidP="00F87432">
      <w:pPr>
        <w:ind w:firstLine="709"/>
        <w:jc w:val="both"/>
      </w:pPr>
      <w:r>
        <w:t>5.14.1.досудебная жалоба может быть оставлена без удовлетворения;</w:t>
      </w:r>
    </w:p>
    <w:p w:rsidR="00F87432" w:rsidRDefault="00F87432" w:rsidP="00F87432">
      <w:pPr>
        <w:ind w:firstLine="709"/>
        <w:jc w:val="both"/>
      </w:pPr>
      <w:r>
        <w:t>5.14.2.решение может быть отменено полностью или частично;</w:t>
      </w:r>
    </w:p>
    <w:p w:rsidR="00F87432" w:rsidRDefault="00F87432" w:rsidP="00F87432">
      <w:pPr>
        <w:ind w:firstLine="709"/>
        <w:jc w:val="both"/>
      </w:pPr>
      <w:r>
        <w:t>5.14.3.решение может быть отменено полностью с принятием нового решения;</w:t>
      </w:r>
    </w:p>
    <w:p w:rsidR="00F87432" w:rsidRDefault="00F87432" w:rsidP="00F87432">
      <w:pPr>
        <w:ind w:firstLine="709"/>
        <w:jc w:val="both"/>
      </w:pPr>
      <w:r>
        <w:t>5.14.4.действия (бездействие) должностного лица, уполномоченного осуществлять муниципальный жилищный контроль, могут быть признаны незаконными с вынесением решения по существу, в том числе об осуществлении при необходимости определенных действий.</w:t>
      </w:r>
    </w:p>
    <w:p w:rsidR="00F87432" w:rsidRDefault="00F87432" w:rsidP="00F87432">
      <w:pPr>
        <w:ind w:firstLine="709"/>
        <w:jc w:val="both"/>
      </w:pPr>
      <w:r>
        <w:t>5.15.Решение,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портале государственных в срок не позднее 1 (одного) рабочего дня со дня его принятия.</w:t>
      </w:r>
    </w:p>
    <w:p w:rsidR="00F87432" w:rsidRDefault="00F87432" w:rsidP="00F87432">
      <w:pPr>
        <w:ind w:firstLine="709"/>
        <w:jc w:val="both"/>
      </w:pPr>
    </w:p>
    <w:p w:rsidR="00F87432" w:rsidRPr="00EB3A93" w:rsidRDefault="00F87432" w:rsidP="003067CE">
      <w:pPr>
        <w:jc w:val="center"/>
        <w:rPr>
          <w:b/>
        </w:rPr>
      </w:pPr>
      <w:proofErr w:type="spellStart"/>
      <w:r w:rsidRPr="00EB3A93">
        <w:rPr>
          <w:b/>
        </w:rPr>
        <w:t>VI.Оценка</w:t>
      </w:r>
      <w:proofErr w:type="spellEnd"/>
      <w:r w:rsidRPr="00EB3A93">
        <w:rPr>
          <w:b/>
        </w:rPr>
        <w:t xml:space="preserve"> результативности и эффективности деятельности контрольного органа</w:t>
      </w:r>
    </w:p>
    <w:p w:rsidR="00F87432" w:rsidRDefault="00F87432" w:rsidP="00F87432">
      <w:pPr>
        <w:ind w:firstLine="709"/>
        <w:jc w:val="both"/>
      </w:pPr>
      <w:r>
        <w:t>6.1.Оценка результативности и эффективности деятельности уполномоченного органа в части осуществления муниципального контроля осуществляется на основе системы показателей результативности и эффективности.</w:t>
      </w:r>
    </w:p>
    <w:p w:rsidR="00F87432" w:rsidRDefault="00F87432" w:rsidP="00F87432">
      <w:pPr>
        <w:ind w:firstLine="709"/>
        <w:jc w:val="both"/>
      </w:pPr>
      <w:r>
        <w:t>6.2.В систему показателей результативности и эффективности деятельности уполномоченного органа входят:</w:t>
      </w:r>
    </w:p>
    <w:p w:rsidR="00F87432" w:rsidRDefault="00F87432" w:rsidP="00F87432">
      <w:pPr>
        <w:ind w:firstLine="709"/>
        <w:jc w:val="both"/>
      </w:pPr>
      <w:r>
        <w:t>6.2.1.Ключевые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уполномоченный.</w:t>
      </w:r>
    </w:p>
    <w:p w:rsidR="00F87432" w:rsidRDefault="00F87432" w:rsidP="00F87432">
      <w:pPr>
        <w:ind w:firstLine="709"/>
        <w:jc w:val="both"/>
      </w:pPr>
      <w:r>
        <w:t>6.2.2.Индикативные показатели видов контроля, применяемые в указанной сфере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F87432" w:rsidRDefault="00F87432" w:rsidP="00F87432">
      <w:pPr>
        <w:ind w:firstLine="709"/>
        <w:jc w:val="both"/>
      </w:pPr>
      <w:r>
        <w:t>6.3.</w:t>
      </w:r>
      <w:r w:rsidRPr="002C3152">
        <w:t xml:space="preserve">Ключевые показатели </w:t>
      </w:r>
      <w:r>
        <w:t xml:space="preserve">и </w:t>
      </w:r>
      <w:r w:rsidRPr="002C3152">
        <w:t xml:space="preserve">индикативные показатели для муниципального </w:t>
      </w:r>
      <w:r>
        <w:t>жилищного</w:t>
      </w:r>
      <w:r w:rsidRPr="002C3152">
        <w:t xml:space="preserve"> контроля утверждаются представительным органом </w:t>
      </w:r>
      <w:r>
        <w:t>Воскресенского муниципального округа</w:t>
      </w:r>
      <w:r w:rsidRPr="002C3152">
        <w:t>.</w:t>
      </w:r>
    </w:p>
    <w:p w:rsidR="003067CE" w:rsidRDefault="003067CE">
      <w:r>
        <w:br w:type="page"/>
      </w:r>
    </w:p>
    <w:p w:rsidR="00F87432" w:rsidRPr="003A37C7" w:rsidRDefault="00F87432" w:rsidP="00F87432">
      <w:pPr>
        <w:ind w:firstLine="709"/>
        <w:jc w:val="right"/>
      </w:pPr>
      <w:r w:rsidRPr="003A37C7">
        <w:lastRenderedPageBreak/>
        <w:t>Приложение 1</w:t>
      </w:r>
    </w:p>
    <w:p w:rsidR="00F87432" w:rsidRPr="003A37C7" w:rsidRDefault="00F87432" w:rsidP="00F87432">
      <w:pPr>
        <w:ind w:firstLine="709"/>
        <w:jc w:val="right"/>
      </w:pPr>
      <w:r w:rsidRPr="003A37C7">
        <w:t xml:space="preserve">к Положению о </w:t>
      </w:r>
      <w:proofErr w:type="gramStart"/>
      <w:r w:rsidRPr="003A37C7">
        <w:t>муниципальном</w:t>
      </w:r>
      <w:proofErr w:type="gramEnd"/>
    </w:p>
    <w:p w:rsidR="00F87432" w:rsidRPr="003A37C7" w:rsidRDefault="00F87432" w:rsidP="00F87432">
      <w:pPr>
        <w:ind w:firstLine="709"/>
        <w:jc w:val="right"/>
      </w:pPr>
      <w:r>
        <w:t>жилищном</w:t>
      </w:r>
      <w:r w:rsidRPr="003A37C7">
        <w:t xml:space="preserve"> </w:t>
      </w:r>
      <w:proofErr w:type="gramStart"/>
      <w:r w:rsidRPr="003A37C7">
        <w:t>контроле</w:t>
      </w:r>
      <w:proofErr w:type="gramEnd"/>
      <w:r w:rsidRPr="003A37C7">
        <w:t xml:space="preserve"> на территории </w:t>
      </w:r>
    </w:p>
    <w:p w:rsidR="00F87432" w:rsidRPr="003A37C7" w:rsidRDefault="00F87432" w:rsidP="00F87432">
      <w:pPr>
        <w:ind w:firstLine="709"/>
        <w:jc w:val="right"/>
      </w:pPr>
      <w:r w:rsidRPr="003A37C7">
        <w:t>Воскресенского муниципального округа</w:t>
      </w:r>
    </w:p>
    <w:p w:rsidR="00F87432" w:rsidRPr="003A37C7" w:rsidRDefault="00F87432" w:rsidP="00F87432">
      <w:pPr>
        <w:ind w:firstLine="709"/>
        <w:jc w:val="right"/>
      </w:pPr>
      <w:r w:rsidRPr="003A37C7">
        <w:t>Нижегородской области</w:t>
      </w:r>
    </w:p>
    <w:p w:rsidR="00F87432" w:rsidRPr="00F76C74" w:rsidRDefault="00F87432" w:rsidP="00F87432">
      <w:pPr>
        <w:ind w:firstLine="709"/>
        <w:jc w:val="center"/>
      </w:pPr>
    </w:p>
    <w:p w:rsidR="00F87432" w:rsidRDefault="00F87432" w:rsidP="003067CE">
      <w:pPr>
        <w:jc w:val="center"/>
        <w:rPr>
          <w:b/>
        </w:rPr>
      </w:pPr>
      <w:r w:rsidRPr="002078ED">
        <w:rPr>
          <w:b/>
        </w:rPr>
        <w:t>Категории риска причинения вреда (ущерба) при осуществлении муниципального жилищного контроля:</w:t>
      </w:r>
    </w:p>
    <w:p w:rsidR="00F87432" w:rsidRPr="002078ED" w:rsidRDefault="00F87432" w:rsidP="00F87432">
      <w:pPr>
        <w:ind w:firstLine="709"/>
        <w:jc w:val="center"/>
        <w:rPr>
          <w:b/>
        </w:rPr>
      </w:pPr>
    </w:p>
    <w:p w:rsidR="00F87432" w:rsidRPr="002078ED" w:rsidRDefault="00F87432" w:rsidP="00F87432">
      <w:pPr>
        <w:ind w:firstLine="709"/>
        <w:jc w:val="both"/>
      </w:pPr>
      <w:proofErr w:type="gramStart"/>
      <w:r w:rsidRPr="002078ED">
        <w:t>1.Отнесение деятельности контролируемых лиц (за исключением граждан), деятельность которых связана с управлением или обслуживанием многоквартирных домов, к категориям риска производится с учетом тяжести причинения вреда (ущерба) охраняемым законом ценностям, вероятности наступления негативных событий, которые могут повлечь причинение вреда (ущерба) охраняемым законом ценностям, добросовестности контролируемых лиц и осуществляется в зависимости от значения показателя риска К.</w:t>
      </w:r>
      <w:proofErr w:type="gramEnd"/>
    </w:p>
    <w:p w:rsidR="00F87432" w:rsidRPr="002078ED" w:rsidRDefault="00F87432" w:rsidP="00F87432">
      <w:pPr>
        <w:ind w:firstLine="709"/>
        <w:jc w:val="both"/>
      </w:pPr>
      <w:r w:rsidRPr="002078ED">
        <w:t>2.Показатель риска</w:t>
      </w:r>
      <w:proofErr w:type="gramStart"/>
      <w:r w:rsidRPr="002078ED">
        <w:t xml:space="preserve"> К</w:t>
      </w:r>
      <w:proofErr w:type="gramEnd"/>
      <w:r w:rsidRPr="002078ED">
        <w:t xml:space="preserve"> определяется по формуле:</w:t>
      </w:r>
    </w:p>
    <w:p w:rsidR="00F87432" w:rsidRPr="002078ED" w:rsidRDefault="00F87432" w:rsidP="00F87432">
      <w:pPr>
        <w:ind w:firstLine="709"/>
        <w:jc w:val="center"/>
      </w:pPr>
      <w:r w:rsidRPr="002078ED">
        <w:t> </w:t>
      </w:r>
      <w:r w:rsidRPr="002078ED">
        <w:rPr>
          <w:noProof/>
        </w:rPr>
        <w:drawing>
          <wp:inline distT="0" distB="0" distL="0" distR="0" wp14:anchorId="14ADCBAE" wp14:editId="6A6B96C5">
            <wp:extent cx="2857500" cy="809625"/>
            <wp:effectExtent l="0" t="0" r="0" b="0"/>
            <wp:docPr id="2" name="Рисунок 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0" cy="809625"/>
                    </a:xfrm>
                    <a:prstGeom prst="rect">
                      <a:avLst/>
                    </a:prstGeom>
                    <a:noFill/>
                    <a:ln>
                      <a:noFill/>
                    </a:ln>
                  </pic:spPr>
                </pic:pic>
              </a:graphicData>
            </a:graphic>
          </wp:inline>
        </w:drawing>
      </w:r>
      <w:r w:rsidRPr="002078ED">
        <w:t> </w:t>
      </w:r>
    </w:p>
    <w:p w:rsidR="00F87432" w:rsidRPr="002078ED" w:rsidRDefault="00F87432" w:rsidP="00F87432">
      <w:pPr>
        <w:ind w:firstLine="709"/>
        <w:jc w:val="both"/>
      </w:pPr>
      <w:proofErr w:type="spellStart"/>
      <w:proofErr w:type="gramStart"/>
      <w:r w:rsidRPr="002078ED">
        <w:t>Vп</w:t>
      </w:r>
      <w:proofErr w:type="spellEnd"/>
      <w:r w:rsidRPr="002078ED">
        <w:t xml:space="preserve"> - количество вступивших в законную силу за 2 </w:t>
      </w:r>
      <w:r>
        <w:t xml:space="preserve">(два) </w:t>
      </w:r>
      <w:r w:rsidRPr="002078ED">
        <w:t xml:space="preserve">календарных года, предшествующих году, в котором принимается решение об отнесении деятельности контролируемого лица к </w:t>
      </w:r>
      <w:r w:rsidRPr="00FA6E0E">
        <w:t>категории риска (далее - год, в котором принимается решение), постановлений о назначении</w:t>
      </w:r>
      <w:r w:rsidRPr="002078ED">
        <w:t xml:space="preserve"> административного наказания контролируемому лицу (его должностным лицам) за совершение административного правонарушения, предусмотренного статьей 19.4.1, частью 1 статьи 19.4, частью 1 статьи 19.5, статьей 19.7 Кодекса Российской</w:t>
      </w:r>
      <w:proofErr w:type="gramEnd"/>
      <w:r w:rsidRPr="002078ED">
        <w:t xml:space="preserve"> Федерации об административных правонарушениях, вынесенных по составленным уполномоченным органом протоколам об административных правонарушениях (ед.);</w:t>
      </w:r>
    </w:p>
    <w:p w:rsidR="00F87432" w:rsidRPr="002078ED" w:rsidRDefault="00F87432" w:rsidP="00F87432">
      <w:pPr>
        <w:ind w:firstLine="709"/>
        <w:jc w:val="both"/>
      </w:pPr>
      <w:proofErr w:type="spellStart"/>
      <w:proofErr w:type="gramStart"/>
      <w:r w:rsidRPr="002078ED">
        <w:t>Vпр</w:t>
      </w:r>
      <w:proofErr w:type="spellEnd"/>
      <w:r w:rsidRPr="002078ED">
        <w:t xml:space="preserve"> - количество выданных за 2 </w:t>
      </w:r>
      <w:r>
        <w:t xml:space="preserve">(два) </w:t>
      </w:r>
      <w:r w:rsidRPr="002078ED">
        <w:t>календарных года, предшествующих году, в котором принимается решение, предписаний об устранении выявленных нарушений обязательных требований (не подлежат учету предписания об устранении выявленных нарушений обязательных требований, по которым имеются вступившие в силу на дату принятия решения об отнесении деятельности контролируемого лица к категории риска решения суда об их отмене и (или) признании незаконными) (ед.);</w:t>
      </w:r>
      <w:proofErr w:type="gramEnd"/>
    </w:p>
    <w:p w:rsidR="00F87432" w:rsidRPr="002078ED" w:rsidRDefault="00F87432" w:rsidP="00F87432">
      <w:pPr>
        <w:ind w:firstLine="709"/>
        <w:jc w:val="both"/>
      </w:pPr>
      <w:proofErr w:type="spellStart"/>
      <w:proofErr w:type="gramStart"/>
      <w:r w:rsidRPr="002078ED">
        <w:t>Vпд</w:t>
      </w:r>
      <w:proofErr w:type="spellEnd"/>
      <w:r w:rsidRPr="002078ED">
        <w:t xml:space="preserve"> - количество выданных за 2 </w:t>
      </w:r>
      <w:r>
        <w:t xml:space="preserve">(два) </w:t>
      </w:r>
      <w:r w:rsidRPr="002078ED">
        <w:t>календарных года, предшествующих году, в котором принимается решение, предостережений об устранении выявленных нарушений обязательных требований (не подлежат учету предостережения об устранении выявленных нарушений обязательных требований, по которым на дату принятия решения об отнесении деятельности контролируемого лица к категории риска имеются решения уполномоченного органа об их отмене) (ед.);</w:t>
      </w:r>
      <w:proofErr w:type="gramEnd"/>
    </w:p>
    <w:p w:rsidR="00F87432" w:rsidRPr="002078ED" w:rsidRDefault="00F87432" w:rsidP="00F87432">
      <w:pPr>
        <w:ind w:firstLine="709"/>
        <w:jc w:val="both"/>
      </w:pPr>
      <w:proofErr w:type="spellStart"/>
      <w:proofErr w:type="gramStart"/>
      <w:r w:rsidRPr="002078ED">
        <w:t>V</w:t>
      </w:r>
      <w:proofErr w:type="gramEnd"/>
      <w:r w:rsidRPr="002078ED">
        <w:t>пи</w:t>
      </w:r>
      <w:proofErr w:type="spellEnd"/>
      <w:r w:rsidRPr="002078ED">
        <w:t xml:space="preserve"> - количество исполненных за 2 </w:t>
      </w:r>
      <w:r>
        <w:t xml:space="preserve">(два) </w:t>
      </w:r>
      <w:r w:rsidRPr="002078ED">
        <w:t>календарных года, предшествующих году, в котором принимается решение, предостережений об устранении выявленных нарушений обязательных требований (ед.);</w:t>
      </w:r>
    </w:p>
    <w:p w:rsidR="00F87432" w:rsidRPr="002078ED" w:rsidRDefault="00F87432" w:rsidP="00F87432">
      <w:pPr>
        <w:ind w:firstLine="709"/>
        <w:jc w:val="both"/>
      </w:pPr>
      <w:proofErr w:type="spellStart"/>
      <w:proofErr w:type="gramStart"/>
      <w:r w:rsidRPr="002078ED">
        <w:t>V</w:t>
      </w:r>
      <w:proofErr w:type="gramEnd"/>
      <w:r w:rsidRPr="002078ED">
        <w:t>д</w:t>
      </w:r>
      <w:proofErr w:type="spellEnd"/>
      <w:r w:rsidRPr="002078ED">
        <w:t xml:space="preserve"> - количество многоквартирных домов, находящихся в управлении (обслуживании) контролируемого лица, на дату принятия решения об отнесении осуществляемой им деятельности к категории риска (ед.).</w:t>
      </w:r>
    </w:p>
    <w:p w:rsidR="00F87432" w:rsidRPr="002078ED" w:rsidRDefault="00F87432" w:rsidP="00F87432">
      <w:pPr>
        <w:ind w:firstLine="709"/>
        <w:jc w:val="both"/>
      </w:pPr>
      <w:r w:rsidRPr="002078ED">
        <w:t>3.Отнесение деятельности по управлению или обслуживанию многоквартирными домами, осуществляемой контролируемыми лицами, указанными в пункте 1 настоящего приложения к Положению, к категории риска в зависимости от значения показателя риска</w:t>
      </w:r>
      <w:proofErr w:type="gramStart"/>
      <w:r w:rsidRPr="002078ED">
        <w:t xml:space="preserve"> К</w:t>
      </w:r>
      <w:proofErr w:type="gramEnd"/>
      <w:r w:rsidRPr="002078ED">
        <w:t xml:space="preserve"> производится согласно следующим условиям:</w:t>
      </w:r>
    </w:p>
    <w:p w:rsidR="00F87432" w:rsidRDefault="00F87432" w:rsidP="00F87432">
      <w:pPr>
        <w:ind w:firstLine="709"/>
        <w:jc w:val="center"/>
      </w:pPr>
    </w:p>
    <w:p w:rsidR="00F87432" w:rsidRPr="002078ED" w:rsidRDefault="00F87432" w:rsidP="00F87432">
      <w:pPr>
        <w:ind w:firstLine="709"/>
        <w:jc w:val="center"/>
      </w:pPr>
    </w:p>
    <w:tbl>
      <w:tblPr>
        <w:tblpPr w:leftFromText="180" w:rightFromText="180" w:vertAnchor="text" w:horzAnchor="page" w:tblpX="1339" w:tblpY="2"/>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1"/>
        <w:gridCol w:w="6456"/>
      </w:tblGrid>
      <w:tr w:rsidR="00F87432" w:rsidRPr="002078ED" w:rsidTr="00F87432">
        <w:tc>
          <w:tcPr>
            <w:tcW w:w="3751" w:type="dxa"/>
            <w:tcBorders>
              <w:top w:val="single" w:sz="6" w:space="0" w:color="auto"/>
              <w:left w:val="single" w:sz="6" w:space="0" w:color="auto"/>
              <w:bottom w:val="single" w:sz="6" w:space="0" w:color="auto"/>
              <w:right w:val="single" w:sz="6" w:space="0" w:color="auto"/>
            </w:tcBorders>
            <w:tcMar>
              <w:top w:w="60" w:type="dxa"/>
              <w:left w:w="180" w:type="dxa"/>
              <w:bottom w:w="60" w:type="dxa"/>
              <w:right w:w="180" w:type="dxa"/>
            </w:tcMar>
            <w:hideMark/>
          </w:tcPr>
          <w:p w:rsidR="00F87432" w:rsidRPr="002078ED" w:rsidRDefault="00F87432" w:rsidP="00F87432">
            <w:pPr>
              <w:ind w:firstLine="709"/>
              <w:jc w:val="center"/>
              <w:rPr>
                <w:b/>
              </w:rPr>
            </w:pPr>
            <w:r w:rsidRPr="002078ED">
              <w:rPr>
                <w:b/>
              </w:rPr>
              <w:lastRenderedPageBreak/>
              <w:t>Категория риска:</w:t>
            </w:r>
          </w:p>
        </w:tc>
        <w:tc>
          <w:tcPr>
            <w:tcW w:w="6456" w:type="dxa"/>
            <w:tcBorders>
              <w:top w:val="single" w:sz="6" w:space="0" w:color="auto"/>
              <w:left w:val="single" w:sz="6" w:space="0" w:color="auto"/>
              <w:bottom w:val="single" w:sz="6" w:space="0" w:color="auto"/>
              <w:right w:val="single" w:sz="6" w:space="0" w:color="auto"/>
            </w:tcBorders>
            <w:tcMar>
              <w:top w:w="60" w:type="dxa"/>
              <w:left w:w="180" w:type="dxa"/>
              <w:bottom w:w="60" w:type="dxa"/>
              <w:right w:w="180" w:type="dxa"/>
            </w:tcMar>
            <w:hideMark/>
          </w:tcPr>
          <w:p w:rsidR="00F87432" w:rsidRPr="002078ED" w:rsidRDefault="00F87432" w:rsidP="00F87432">
            <w:pPr>
              <w:ind w:firstLine="709"/>
              <w:jc w:val="center"/>
              <w:rPr>
                <w:b/>
              </w:rPr>
            </w:pPr>
            <w:r w:rsidRPr="002078ED">
              <w:rPr>
                <w:b/>
              </w:rPr>
              <w:t>Показатель риска</w:t>
            </w:r>
            <w:proofErr w:type="gramStart"/>
            <w:r w:rsidRPr="002078ED">
              <w:rPr>
                <w:b/>
              </w:rPr>
              <w:t xml:space="preserve"> К</w:t>
            </w:r>
            <w:proofErr w:type="gramEnd"/>
            <w:r w:rsidRPr="002078ED">
              <w:rPr>
                <w:b/>
              </w:rPr>
              <w:t>, баллы:</w:t>
            </w:r>
          </w:p>
        </w:tc>
      </w:tr>
      <w:tr w:rsidR="00F87432" w:rsidRPr="002078ED" w:rsidTr="00F87432">
        <w:tc>
          <w:tcPr>
            <w:tcW w:w="3751" w:type="dxa"/>
            <w:tcBorders>
              <w:top w:val="single" w:sz="6" w:space="0" w:color="auto"/>
              <w:left w:val="single" w:sz="6" w:space="0" w:color="auto"/>
              <w:bottom w:val="single" w:sz="6" w:space="0" w:color="auto"/>
              <w:right w:val="single" w:sz="6" w:space="0" w:color="auto"/>
            </w:tcBorders>
            <w:tcMar>
              <w:top w:w="60" w:type="dxa"/>
              <w:left w:w="180" w:type="dxa"/>
              <w:bottom w:w="60" w:type="dxa"/>
              <w:right w:w="180" w:type="dxa"/>
            </w:tcMar>
            <w:hideMark/>
          </w:tcPr>
          <w:p w:rsidR="00F87432" w:rsidRPr="002078ED" w:rsidRDefault="00F87432" w:rsidP="00F87432">
            <w:pPr>
              <w:ind w:firstLine="709"/>
              <w:jc w:val="center"/>
            </w:pPr>
            <w:r w:rsidRPr="002078ED">
              <w:t>средний риск</w:t>
            </w:r>
          </w:p>
        </w:tc>
        <w:tc>
          <w:tcPr>
            <w:tcW w:w="6456" w:type="dxa"/>
            <w:tcBorders>
              <w:top w:val="single" w:sz="6" w:space="0" w:color="auto"/>
              <w:left w:val="single" w:sz="6" w:space="0" w:color="auto"/>
              <w:bottom w:val="single" w:sz="6" w:space="0" w:color="auto"/>
              <w:right w:val="single" w:sz="6" w:space="0" w:color="auto"/>
            </w:tcBorders>
            <w:tcMar>
              <w:top w:w="60" w:type="dxa"/>
              <w:left w:w="180" w:type="dxa"/>
              <w:bottom w:w="60" w:type="dxa"/>
              <w:right w:w="180" w:type="dxa"/>
            </w:tcMar>
            <w:hideMark/>
          </w:tcPr>
          <w:p w:rsidR="00F87432" w:rsidRPr="002078ED" w:rsidRDefault="00F87432" w:rsidP="00F87432">
            <w:pPr>
              <w:ind w:firstLine="709"/>
              <w:jc w:val="center"/>
            </w:pPr>
            <w:r w:rsidRPr="002078ED">
              <w:t>более 0,3 до 2,0 включительно</w:t>
            </w:r>
          </w:p>
        </w:tc>
      </w:tr>
      <w:tr w:rsidR="00F87432" w:rsidRPr="002078ED" w:rsidTr="00F87432">
        <w:tc>
          <w:tcPr>
            <w:tcW w:w="3751" w:type="dxa"/>
            <w:tcBorders>
              <w:top w:val="single" w:sz="6" w:space="0" w:color="auto"/>
              <w:left w:val="single" w:sz="6" w:space="0" w:color="auto"/>
              <w:bottom w:val="single" w:sz="6" w:space="0" w:color="auto"/>
              <w:right w:val="single" w:sz="6" w:space="0" w:color="auto"/>
            </w:tcBorders>
            <w:tcMar>
              <w:top w:w="60" w:type="dxa"/>
              <w:left w:w="180" w:type="dxa"/>
              <w:bottom w:w="60" w:type="dxa"/>
              <w:right w:w="180" w:type="dxa"/>
            </w:tcMar>
            <w:hideMark/>
          </w:tcPr>
          <w:p w:rsidR="00F87432" w:rsidRPr="002078ED" w:rsidRDefault="00F87432" w:rsidP="00F87432">
            <w:pPr>
              <w:ind w:firstLine="709"/>
              <w:jc w:val="center"/>
            </w:pPr>
            <w:r w:rsidRPr="002078ED">
              <w:t>умеренный риск</w:t>
            </w:r>
          </w:p>
        </w:tc>
        <w:tc>
          <w:tcPr>
            <w:tcW w:w="6456" w:type="dxa"/>
            <w:tcBorders>
              <w:top w:val="single" w:sz="6" w:space="0" w:color="auto"/>
              <w:left w:val="single" w:sz="6" w:space="0" w:color="auto"/>
              <w:bottom w:val="single" w:sz="6" w:space="0" w:color="auto"/>
              <w:right w:val="single" w:sz="6" w:space="0" w:color="auto"/>
            </w:tcBorders>
            <w:tcMar>
              <w:top w:w="60" w:type="dxa"/>
              <w:left w:w="180" w:type="dxa"/>
              <w:bottom w:w="60" w:type="dxa"/>
              <w:right w:w="180" w:type="dxa"/>
            </w:tcMar>
            <w:hideMark/>
          </w:tcPr>
          <w:p w:rsidR="00F87432" w:rsidRPr="002078ED" w:rsidRDefault="00F87432" w:rsidP="00F87432">
            <w:pPr>
              <w:ind w:firstLine="709"/>
              <w:jc w:val="center"/>
            </w:pPr>
            <w:r w:rsidRPr="002078ED">
              <w:t>более 0,08 до 0,3 включительно</w:t>
            </w:r>
          </w:p>
        </w:tc>
      </w:tr>
      <w:tr w:rsidR="00F87432" w:rsidRPr="002078ED" w:rsidTr="00F87432">
        <w:tc>
          <w:tcPr>
            <w:tcW w:w="3751" w:type="dxa"/>
            <w:tcBorders>
              <w:top w:val="single" w:sz="6" w:space="0" w:color="auto"/>
              <w:left w:val="single" w:sz="6" w:space="0" w:color="auto"/>
              <w:bottom w:val="single" w:sz="6" w:space="0" w:color="auto"/>
              <w:right w:val="single" w:sz="6" w:space="0" w:color="auto"/>
            </w:tcBorders>
            <w:tcMar>
              <w:top w:w="60" w:type="dxa"/>
              <w:left w:w="180" w:type="dxa"/>
              <w:bottom w:w="60" w:type="dxa"/>
              <w:right w:w="180" w:type="dxa"/>
            </w:tcMar>
            <w:hideMark/>
          </w:tcPr>
          <w:p w:rsidR="00F87432" w:rsidRPr="002078ED" w:rsidRDefault="00F87432" w:rsidP="00F87432">
            <w:pPr>
              <w:ind w:firstLine="709"/>
              <w:jc w:val="center"/>
            </w:pPr>
            <w:r w:rsidRPr="002078ED">
              <w:t>низкий риск</w:t>
            </w:r>
          </w:p>
        </w:tc>
        <w:tc>
          <w:tcPr>
            <w:tcW w:w="6456" w:type="dxa"/>
            <w:tcBorders>
              <w:top w:val="single" w:sz="6" w:space="0" w:color="auto"/>
              <w:left w:val="single" w:sz="6" w:space="0" w:color="auto"/>
              <w:bottom w:val="single" w:sz="6" w:space="0" w:color="auto"/>
              <w:right w:val="single" w:sz="6" w:space="0" w:color="auto"/>
            </w:tcBorders>
            <w:tcMar>
              <w:top w:w="60" w:type="dxa"/>
              <w:left w:w="180" w:type="dxa"/>
              <w:bottom w:w="60" w:type="dxa"/>
              <w:right w:w="180" w:type="dxa"/>
            </w:tcMar>
            <w:hideMark/>
          </w:tcPr>
          <w:p w:rsidR="00F87432" w:rsidRPr="002078ED" w:rsidRDefault="00F87432" w:rsidP="00F87432">
            <w:pPr>
              <w:ind w:firstLine="709"/>
              <w:jc w:val="center"/>
            </w:pPr>
            <w:r w:rsidRPr="002078ED">
              <w:t>до 0,08 включительно</w:t>
            </w:r>
          </w:p>
        </w:tc>
      </w:tr>
    </w:tbl>
    <w:p w:rsidR="00F76C74" w:rsidRPr="00F76C74" w:rsidRDefault="00F76C74" w:rsidP="003067CE">
      <w:pPr>
        <w:ind w:firstLine="709"/>
        <w:jc w:val="center"/>
      </w:pPr>
    </w:p>
    <w:sectPr w:rsidR="00F76C74" w:rsidRPr="00F76C74" w:rsidSect="00EC09A1">
      <w:headerReference w:type="default" r:id="rId11"/>
      <w:pgSz w:w="11906" w:h="16838"/>
      <w:pgMar w:top="1134" w:right="849" w:bottom="709" w:left="1134"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40A" w:rsidRDefault="00B8240A">
      <w:r>
        <w:separator/>
      </w:r>
    </w:p>
  </w:endnote>
  <w:endnote w:type="continuationSeparator" w:id="0">
    <w:p w:rsidR="00B8240A" w:rsidRDefault="00B8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40A" w:rsidRDefault="00B8240A">
      <w:r>
        <w:separator/>
      </w:r>
    </w:p>
  </w:footnote>
  <w:footnote w:type="continuationSeparator" w:id="0">
    <w:p w:rsidR="00B8240A" w:rsidRDefault="00B82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731" w:rsidRDefault="00260731" w:rsidP="006F1310">
    <w:pPr>
      <w:pStyle w:val="a6"/>
      <w:jc w:val="center"/>
    </w:pPr>
    <w:r>
      <w:fldChar w:fldCharType="begin"/>
    </w:r>
    <w:r>
      <w:instrText xml:space="preserve"> PAGE </w:instrText>
    </w:r>
    <w:r>
      <w:fldChar w:fldCharType="separate"/>
    </w:r>
    <w:r w:rsidR="00C70A80">
      <w:rPr>
        <w:noProof/>
      </w:rPr>
      <w:t>29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32E"/>
    <w:rsid w:val="00060CB7"/>
    <w:rsid w:val="00075241"/>
    <w:rsid w:val="0008088C"/>
    <w:rsid w:val="000A118A"/>
    <w:rsid w:val="000E42D1"/>
    <w:rsid w:val="000E4467"/>
    <w:rsid w:val="00156132"/>
    <w:rsid w:val="001B4DC7"/>
    <w:rsid w:val="002078ED"/>
    <w:rsid w:val="002365B9"/>
    <w:rsid w:val="00243421"/>
    <w:rsid w:val="00260731"/>
    <w:rsid w:val="00266DF4"/>
    <w:rsid w:val="002949FC"/>
    <w:rsid w:val="002C3152"/>
    <w:rsid w:val="002D4966"/>
    <w:rsid w:val="003067CE"/>
    <w:rsid w:val="003A37C7"/>
    <w:rsid w:val="003D7C7D"/>
    <w:rsid w:val="003F0070"/>
    <w:rsid w:val="003F39FC"/>
    <w:rsid w:val="004E7CA4"/>
    <w:rsid w:val="00511A74"/>
    <w:rsid w:val="0052083E"/>
    <w:rsid w:val="0052161E"/>
    <w:rsid w:val="005275FD"/>
    <w:rsid w:val="0057220A"/>
    <w:rsid w:val="006367F2"/>
    <w:rsid w:val="00676C88"/>
    <w:rsid w:val="00683BFB"/>
    <w:rsid w:val="00690F15"/>
    <w:rsid w:val="006A6151"/>
    <w:rsid w:val="006B363F"/>
    <w:rsid w:val="006D6C2C"/>
    <w:rsid w:val="006E43AD"/>
    <w:rsid w:val="006F1310"/>
    <w:rsid w:val="00720488"/>
    <w:rsid w:val="007325D6"/>
    <w:rsid w:val="00740246"/>
    <w:rsid w:val="007409D4"/>
    <w:rsid w:val="00803124"/>
    <w:rsid w:val="00842EA8"/>
    <w:rsid w:val="008601F6"/>
    <w:rsid w:val="008E7E7E"/>
    <w:rsid w:val="00943051"/>
    <w:rsid w:val="00960094"/>
    <w:rsid w:val="009C55D4"/>
    <w:rsid w:val="00A0662C"/>
    <w:rsid w:val="00AB7744"/>
    <w:rsid w:val="00AD21F5"/>
    <w:rsid w:val="00AE083C"/>
    <w:rsid w:val="00B2149C"/>
    <w:rsid w:val="00B60218"/>
    <w:rsid w:val="00B8240A"/>
    <w:rsid w:val="00C1469A"/>
    <w:rsid w:val="00C70A80"/>
    <w:rsid w:val="00C73046"/>
    <w:rsid w:val="00CB4EC3"/>
    <w:rsid w:val="00D14679"/>
    <w:rsid w:val="00D44678"/>
    <w:rsid w:val="00D77FCD"/>
    <w:rsid w:val="00D80639"/>
    <w:rsid w:val="00DE4209"/>
    <w:rsid w:val="00DF286C"/>
    <w:rsid w:val="00E2032E"/>
    <w:rsid w:val="00E4490F"/>
    <w:rsid w:val="00EB3A93"/>
    <w:rsid w:val="00EC09A1"/>
    <w:rsid w:val="00EC167D"/>
    <w:rsid w:val="00EF0234"/>
    <w:rsid w:val="00EF1E0A"/>
    <w:rsid w:val="00F33A27"/>
    <w:rsid w:val="00F6175E"/>
    <w:rsid w:val="00F76C74"/>
    <w:rsid w:val="00F87432"/>
    <w:rsid w:val="00F96272"/>
    <w:rsid w:val="00FA6E0E"/>
    <w:rsid w:val="00FC79E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annotation reference" w:qFormat="1"/>
    <w:lsdException w:name="page number"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A55"/>
    <w:rPr>
      <w:rFonts w:ascii="Times New Roman" w:hAnsi="Times New Roman"/>
      <w:sz w:val="24"/>
      <w:szCs w:val="24"/>
    </w:rPr>
  </w:style>
  <w:style w:type="paragraph" w:styleId="1">
    <w:name w:val="heading 1"/>
    <w:basedOn w:val="a"/>
    <w:next w:val="a"/>
    <w:link w:val="10"/>
    <w:uiPriority w:val="9"/>
    <w:qFormat/>
    <w:rsid w:val="00CF1F83"/>
    <w:pPr>
      <w:keepNext/>
      <w:spacing w:before="240" w:after="60" w:line="276" w:lineRule="auto"/>
      <w:outlineLvl w:val="0"/>
    </w:pPr>
    <w:rPr>
      <w:rFonts w:ascii="Cambria" w:eastAsia="Times New Roman" w:hAnsi="Cambria"/>
      <w:b/>
      <w:bCs/>
      <w:kern w:val="2"/>
      <w:sz w:val="32"/>
      <w:szCs w:val="32"/>
      <w:lang w:val="x-none" w:eastAsia="en-US"/>
    </w:rPr>
  </w:style>
  <w:style w:type="paragraph" w:styleId="2">
    <w:name w:val="heading 2"/>
    <w:basedOn w:val="1"/>
    <w:next w:val="a"/>
    <w:link w:val="20"/>
    <w:uiPriority w:val="99"/>
    <w:semiHidden/>
    <w:unhideWhenUsed/>
    <w:qFormat/>
    <w:rsid w:val="00CF1F83"/>
    <w:pPr>
      <w:keepNext w:val="0"/>
      <w:widowControl w:val="0"/>
      <w:spacing w:before="108" w:after="108" w:line="240" w:lineRule="auto"/>
      <w:jc w:val="center"/>
      <w:outlineLvl w:val="1"/>
    </w:pPr>
    <w:rPr>
      <w:rFonts w:ascii="Arial" w:hAnsi="Arial"/>
      <w:color w:val="000080"/>
      <w:kern w:val="0"/>
      <w:sz w:val="20"/>
      <w:szCs w:val="20"/>
      <w:lang w:eastAsia="x-none"/>
    </w:rPr>
  </w:style>
  <w:style w:type="paragraph" w:styleId="5">
    <w:name w:val="heading 5"/>
    <w:basedOn w:val="a"/>
    <w:next w:val="a"/>
    <w:link w:val="50"/>
    <w:uiPriority w:val="99"/>
    <w:unhideWhenUsed/>
    <w:qFormat/>
    <w:rsid w:val="00CF1F83"/>
    <w:pPr>
      <w:keepNext/>
      <w:jc w:val="center"/>
      <w:outlineLvl w:val="4"/>
    </w:pPr>
    <w:rPr>
      <w:rFonts w:ascii="Arial" w:eastAsia="Times New Roman" w:hAnsi="Arial"/>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CF1F83"/>
    <w:rPr>
      <w:rFonts w:ascii="Cambria" w:eastAsia="Times New Roman" w:hAnsi="Cambria"/>
      <w:b/>
      <w:bCs/>
      <w:kern w:val="2"/>
      <w:sz w:val="32"/>
      <w:szCs w:val="32"/>
      <w:lang w:eastAsia="en-US"/>
    </w:rPr>
  </w:style>
  <w:style w:type="character" w:customStyle="1" w:styleId="20">
    <w:name w:val="Заголовок 2 Знак"/>
    <w:link w:val="2"/>
    <w:uiPriority w:val="99"/>
    <w:semiHidden/>
    <w:qFormat/>
    <w:rsid w:val="00CF1F83"/>
    <w:rPr>
      <w:rFonts w:ascii="Arial" w:eastAsia="Times New Roman" w:hAnsi="Arial" w:cs="Arial"/>
      <w:b/>
      <w:bCs/>
      <w:color w:val="000080"/>
    </w:rPr>
  </w:style>
  <w:style w:type="character" w:customStyle="1" w:styleId="50">
    <w:name w:val="Заголовок 5 Знак"/>
    <w:link w:val="5"/>
    <w:uiPriority w:val="99"/>
    <w:qFormat/>
    <w:rsid w:val="00CF1F83"/>
    <w:rPr>
      <w:rFonts w:ascii="Arial" w:eastAsia="Times New Roman" w:hAnsi="Arial" w:cs="Arial"/>
      <w:b/>
      <w:bCs/>
      <w:sz w:val="36"/>
      <w:szCs w:val="36"/>
    </w:rPr>
  </w:style>
  <w:style w:type="character" w:customStyle="1" w:styleId="a3">
    <w:name w:val="Текст выноски Знак"/>
    <w:link w:val="a4"/>
    <w:uiPriority w:val="99"/>
    <w:semiHidden/>
    <w:qFormat/>
    <w:rsid w:val="00681A55"/>
    <w:rPr>
      <w:rFonts w:ascii="Tahoma" w:eastAsia="Calibri" w:hAnsi="Tahoma" w:cs="Tahoma"/>
      <w:sz w:val="16"/>
      <w:szCs w:val="16"/>
      <w:lang w:eastAsia="ru-RU"/>
    </w:rPr>
  </w:style>
  <w:style w:type="paragraph" w:styleId="a4">
    <w:name w:val="Balloon Text"/>
    <w:basedOn w:val="a"/>
    <w:link w:val="a3"/>
    <w:uiPriority w:val="99"/>
    <w:semiHidden/>
    <w:unhideWhenUsed/>
    <w:qFormat/>
    <w:rsid w:val="00681A55"/>
    <w:rPr>
      <w:rFonts w:ascii="Tahoma" w:hAnsi="Tahoma"/>
      <w:sz w:val="16"/>
      <w:szCs w:val="16"/>
      <w:lang w:val="x-none"/>
    </w:rPr>
  </w:style>
  <w:style w:type="character" w:customStyle="1" w:styleId="a5">
    <w:name w:val="Верхний колонтитул Знак"/>
    <w:link w:val="a6"/>
    <w:uiPriority w:val="99"/>
    <w:qFormat/>
    <w:rsid w:val="00751805"/>
    <w:rPr>
      <w:rFonts w:ascii="Times New Roman" w:eastAsia="Calibri" w:hAnsi="Times New Roman" w:cs="Times New Roman"/>
      <w:sz w:val="24"/>
      <w:szCs w:val="24"/>
      <w:lang w:eastAsia="ru-RU"/>
    </w:rPr>
  </w:style>
  <w:style w:type="paragraph" w:styleId="a6">
    <w:name w:val="header"/>
    <w:basedOn w:val="a"/>
    <w:link w:val="a5"/>
    <w:uiPriority w:val="99"/>
    <w:unhideWhenUsed/>
    <w:rsid w:val="00751805"/>
    <w:pPr>
      <w:tabs>
        <w:tab w:val="center" w:pos="4677"/>
        <w:tab w:val="right" w:pos="9355"/>
      </w:tabs>
    </w:pPr>
    <w:rPr>
      <w:lang w:val="x-none"/>
    </w:rPr>
  </w:style>
  <w:style w:type="character" w:customStyle="1" w:styleId="a7">
    <w:name w:val="Нижний колонтитул Знак"/>
    <w:link w:val="a8"/>
    <w:uiPriority w:val="99"/>
    <w:qFormat/>
    <w:rsid w:val="00751805"/>
    <w:rPr>
      <w:rFonts w:ascii="Times New Roman" w:eastAsia="Calibri" w:hAnsi="Times New Roman" w:cs="Times New Roman"/>
      <w:sz w:val="24"/>
      <w:szCs w:val="24"/>
      <w:lang w:eastAsia="ru-RU"/>
    </w:rPr>
  </w:style>
  <w:style w:type="paragraph" w:styleId="a8">
    <w:name w:val="footer"/>
    <w:basedOn w:val="a"/>
    <w:link w:val="a7"/>
    <w:uiPriority w:val="99"/>
    <w:unhideWhenUsed/>
    <w:rsid w:val="00751805"/>
    <w:pPr>
      <w:tabs>
        <w:tab w:val="center" w:pos="4677"/>
        <w:tab w:val="right" w:pos="9355"/>
      </w:tabs>
    </w:pPr>
    <w:rPr>
      <w:lang w:val="x-none"/>
    </w:rPr>
  </w:style>
  <w:style w:type="character" w:customStyle="1" w:styleId="a9">
    <w:name w:val="Основной текст Знак"/>
    <w:link w:val="aa"/>
    <w:qFormat/>
    <w:rsid w:val="001519E8"/>
    <w:rPr>
      <w:rFonts w:ascii="Times New Roman" w:hAnsi="Times New Roman"/>
      <w:sz w:val="24"/>
      <w:szCs w:val="24"/>
    </w:rPr>
  </w:style>
  <w:style w:type="paragraph" w:styleId="aa">
    <w:name w:val="Body Text"/>
    <w:basedOn w:val="a"/>
    <w:link w:val="a9"/>
    <w:unhideWhenUsed/>
    <w:rsid w:val="001519E8"/>
    <w:pPr>
      <w:spacing w:after="120"/>
    </w:pPr>
    <w:rPr>
      <w:lang w:val="x-none" w:eastAsia="x-none"/>
    </w:rPr>
  </w:style>
  <w:style w:type="character" w:customStyle="1" w:styleId="ab">
    <w:name w:val="Красная строка Знак"/>
    <w:link w:val="ac"/>
    <w:qFormat/>
    <w:rsid w:val="001519E8"/>
    <w:rPr>
      <w:rFonts w:ascii="Times New Roman" w:eastAsia="Times New Roman" w:hAnsi="Times New Roman"/>
      <w:sz w:val="24"/>
      <w:szCs w:val="24"/>
    </w:rPr>
  </w:style>
  <w:style w:type="paragraph" w:styleId="ac">
    <w:name w:val="Body Text First Indent"/>
    <w:basedOn w:val="aa"/>
    <w:link w:val="ab"/>
    <w:rsid w:val="001519E8"/>
    <w:pPr>
      <w:ind w:firstLine="210"/>
    </w:pPr>
    <w:rPr>
      <w:rFonts w:eastAsia="Times New Roman"/>
    </w:rPr>
  </w:style>
  <w:style w:type="character" w:customStyle="1" w:styleId="ad">
    <w:name w:val="Название Знак"/>
    <w:link w:val="ae"/>
    <w:qFormat/>
    <w:rsid w:val="001519E8"/>
    <w:rPr>
      <w:rFonts w:ascii="Times New Roman" w:eastAsia="Times New Roman" w:hAnsi="Times New Roman"/>
      <w:sz w:val="28"/>
    </w:rPr>
  </w:style>
  <w:style w:type="paragraph" w:styleId="ae">
    <w:name w:val="Title"/>
    <w:basedOn w:val="a"/>
    <w:link w:val="ad"/>
    <w:qFormat/>
    <w:rsid w:val="001519E8"/>
    <w:pPr>
      <w:jc w:val="center"/>
    </w:pPr>
    <w:rPr>
      <w:rFonts w:eastAsia="Times New Roman"/>
      <w:sz w:val="28"/>
      <w:szCs w:val="20"/>
      <w:lang w:val="x-none" w:eastAsia="x-none"/>
    </w:rPr>
  </w:style>
  <w:style w:type="character" w:styleId="af">
    <w:name w:val="annotation reference"/>
    <w:uiPriority w:val="99"/>
    <w:semiHidden/>
    <w:unhideWhenUsed/>
    <w:qFormat/>
    <w:rsid w:val="00CF1F83"/>
    <w:rPr>
      <w:sz w:val="16"/>
      <w:szCs w:val="16"/>
    </w:rPr>
  </w:style>
  <w:style w:type="character" w:customStyle="1" w:styleId="af0">
    <w:name w:val="Текст примечания Знак"/>
    <w:link w:val="af1"/>
    <w:uiPriority w:val="99"/>
    <w:semiHidden/>
    <w:qFormat/>
    <w:rsid w:val="00CF1F83"/>
    <w:rPr>
      <w:lang w:eastAsia="en-US"/>
    </w:rPr>
  </w:style>
  <w:style w:type="paragraph" w:styleId="af1">
    <w:name w:val="annotation text"/>
    <w:basedOn w:val="a"/>
    <w:link w:val="af0"/>
    <w:uiPriority w:val="99"/>
    <w:semiHidden/>
    <w:unhideWhenUsed/>
    <w:qFormat/>
    <w:rsid w:val="00CF1F83"/>
    <w:pPr>
      <w:spacing w:after="200" w:line="276" w:lineRule="auto"/>
    </w:pPr>
    <w:rPr>
      <w:rFonts w:ascii="Calibri" w:hAnsi="Calibri"/>
      <w:sz w:val="20"/>
      <w:szCs w:val="20"/>
      <w:lang w:val="x-none" w:eastAsia="en-US"/>
    </w:rPr>
  </w:style>
  <w:style w:type="character" w:customStyle="1" w:styleId="af2">
    <w:name w:val="Тема примечания Знак"/>
    <w:link w:val="af3"/>
    <w:uiPriority w:val="99"/>
    <w:semiHidden/>
    <w:qFormat/>
    <w:rsid w:val="00CF1F83"/>
    <w:rPr>
      <w:b/>
      <w:bCs/>
      <w:lang w:eastAsia="en-US"/>
    </w:rPr>
  </w:style>
  <w:style w:type="paragraph" w:styleId="af3">
    <w:name w:val="annotation subject"/>
    <w:basedOn w:val="af1"/>
    <w:next w:val="af1"/>
    <w:link w:val="af2"/>
    <w:uiPriority w:val="99"/>
    <w:semiHidden/>
    <w:unhideWhenUsed/>
    <w:qFormat/>
    <w:rsid w:val="00CF1F83"/>
    <w:rPr>
      <w:b/>
      <w:bCs/>
    </w:rPr>
  </w:style>
  <w:style w:type="character" w:styleId="af4">
    <w:name w:val="Hyperlink"/>
    <w:uiPriority w:val="99"/>
    <w:semiHidden/>
    <w:unhideWhenUsed/>
    <w:rsid w:val="00CF1F83"/>
    <w:rPr>
      <w:color w:val="0000FF"/>
      <w:u w:val="single"/>
    </w:rPr>
  </w:style>
  <w:style w:type="character" w:styleId="af5">
    <w:name w:val="page number"/>
    <w:uiPriority w:val="99"/>
    <w:qFormat/>
    <w:rsid w:val="00E23B60"/>
    <w:rPr>
      <w:rFonts w:cs="Times New Roman"/>
    </w:rPr>
  </w:style>
  <w:style w:type="character" w:customStyle="1" w:styleId="af6">
    <w:name w:val="Схема документа Знак"/>
    <w:link w:val="af7"/>
    <w:uiPriority w:val="99"/>
    <w:semiHidden/>
    <w:qFormat/>
    <w:rsid w:val="00E23B60"/>
    <w:rPr>
      <w:rFonts w:ascii="Times New Roman" w:hAnsi="Times New Roman"/>
      <w:sz w:val="2"/>
      <w:shd w:val="clear" w:color="auto" w:fill="000080"/>
      <w:lang w:eastAsia="en-US"/>
    </w:rPr>
  </w:style>
  <w:style w:type="paragraph" w:styleId="af7">
    <w:name w:val="Document Map"/>
    <w:basedOn w:val="a"/>
    <w:link w:val="af6"/>
    <w:uiPriority w:val="99"/>
    <w:semiHidden/>
    <w:qFormat/>
    <w:rsid w:val="00E23B60"/>
    <w:pPr>
      <w:shd w:val="clear" w:color="auto" w:fill="000080"/>
      <w:spacing w:after="200" w:line="276" w:lineRule="auto"/>
    </w:pPr>
    <w:rPr>
      <w:sz w:val="2"/>
      <w:szCs w:val="20"/>
      <w:lang w:val="x-none" w:eastAsia="en-US"/>
    </w:rPr>
  </w:style>
  <w:style w:type="character" w:customStyle="1" w:styleId="Absatz-Standardschriftart">
    <w:name w:val="Absatz-Standardschriftart"/>
    <w:uiPriority w:val="99"/>
    <w:qFormat/>
    <w:rsid w:val="00E23B60"/>
  </w:style>
  <w:style w:type="paragraph" w:customStyle="1" w:styleId="af8">
    <w:name w:val="Заголовок"/>
    <w:basedOn w:val="a"/>
    <w:next w:val="aa"/>
    <w:qFormat/>
    <w:pPr>
      <w:keepNext/>
      <w:spacing w:before="240" w:after="120"/>
    </w:pPr>
    <w:rPr>
      <w:rFonts w:ascii="Liberation Sans" w:eastAsia="Microsoft YaHei" w:hAnsi="Liberation Sans" w:cs="Arial Unicode MS"/>
      <w:sz w:val="28"/>
      <w:szCs w:val="28"/>
    </w:rPr>
  </w:style>
  <w:style w:type="paragraph" w:styleId="af9">
    <w:name w:val="List"/>
    <w:basedOn w:val="aa"/>
    <w:rPr>
      <w:rFonts w:cs="Arial Unicode MS"/>
    </w:rPr>
  </w:style>
  <w:style w:type="paragraph" w:styleId="afa">
    <w:name w:val="caption"/>
    <w:basedOn w:val="a"/>
    <w:qFormat/>
    <w:pPr>
      <w:suppressLineNumbers/>
      <w:spacing w:before="120" w:after="120"/>
    </w:pPr>
    <w:rPr>
      <w:rFonts w:cs="Arial Unicode MS"/>
      <w:i/>
      <w:iCs/>
    </w:rPr>
  </w:style>
  <w:style w:type="paragraph" w:styleId="afb">
    <w:name w:val="index heading"/>
    <w:basedOn w:val="a"/>
    <w:qFormat/>
    <w:pPr>
      <w:suppressLineNumbers/>
    </w:pPr>
    <w:rPr>
      <w:rFonts w:cs="Arial Unicode MS"/>
    </w:rPr>
  </w:style>
  <w:style w:type="paragraph" w:customStyle="1" w:styleId="afc">
    <w:name w:val="Колонтитул"/>
    <w:basedOn w:val="a"/>
    <w:qFormat/>
  </w:style>
  <w:style w:type="paragraph" w:customStyle="1" w:styleId="ConsPlusNormal">
    <w:name w:val="ConsPlusNormal"/>
    <w:qFormat/>
    <w:rsid w:val="005678AA"/>
    <w:rPr>
      <w:rFonts w:ascii="Arial" w:hAnsi="Arial" w:cs="Arial"/>
      <w:lang w:eastAsia="en-US"/>
    </w:rPr>
  </w:style>
  <w:style w:type="paragraph" w:customStyle="1" w:styleId="11">
    <w:name w:val="Обычный1"/>
    <w:qFormat/>
    <w:rsid w:val="00B34541"/>
    <w:rPr>
      <w:rFonts w:ascii="Times New Roman" w:eastAsia="Times New Roman" w:hAnsi="Times New Roman"/>
    </w:rPr>
  </w:style>
  <w:style w:type="paragraph" w:customStyle="1" w:styleId="afd">
    <w:name w:val="Сод_обычный"/>
    <w:basedOn w:val="a"/>
    <w:uiPriority w:val="99"/>
    <w:qFormat/>
    <w:rsid w:val="000D7D97"/>
    <w:pPr>
      <w:ind w:firstLine="680"/>
      <w:jc w:val="both"/>
    </w:pPr>
    <w:rPr>
      <w:rFonts w:eastAsia="Times New Roman"/>
      <w:szCs w:val="20"/>
    </w:rPr>
  </w:style>
  <w:style w:type="paragraph" w:customStyle="1" w:styleId="ConsNonformat">
    <w:name w:val="ConsNonformat"/>
    <w:qFormat/>
    <w:rsid w:val="00CF1F83"/>
    <w:rPr>
      <w:rFonts w:ascii="Courier New" w:eastAsia="Times New Roman" w:hAnsi="Courier New" w:cs="Courier New"/>
    </w:rPr>
  </w:style>
  <w:style w:type="paragraph" w:styleId="afe">
    <w:name w:val="List Paragraph"/>
    <w:basedOn w:val="a"/>
    <w:uiPriority w:val="34"/>
    <w:qFormat/>
    <w:rsid w:val="00CF1F83"/>
    <w:pPr>
      <w:ind w:left="720"/>
      <w:contextualSpacing/>
    </w:pPr>
    <w:rPr>
      <w:rFonts w:eastAsia="Times New Roman"/>
    </w:rPr>
  </w:style>
  <w:style w:type="paragraph" w:customStyle="1" w:styleId="Eiiey">
    <w:name w:val="Eiiey"/>
    <w:basedOn w:val="a"/>
    <w:qFormat/>
    <w:rsid w:val="00CF1F83"/>
    <w:pPr>
      <w:spacing w:before="240"/>
      <w:ind w:left="547" w:hanging="547"/>
    </w:pPr>
    <w:rPr>
      <w:rFonts w:ascii="Courier New" w:eastAsia="Times New Roman" w:hAnsi="Courier New" w:cs="Courier New"/>
    </w:rPr>
  </w:style>
  <w:style w:type="paragraph" w:customStyle="1" w:styleId="ConsPlusTitle">
    <w:name w:val="ConsPlusTitle"/>
    <w:uiPriority w:val="99"/>
    <w:qFormat/>
    <w:rsid w:val="00CF1F83"/>
    <w:pPr>
      <w:widowControl w:val="0"/>
    </w:pPr>
    <w:rPr>
      <w:rFonts w:ascii="Arial" w:eastAsia="Times New Roman" w:hAnsi="Arial" w:cs="Arial"/>
      <w:b/>
      <w:bCs/>
    </w:rPr>
  </w:style>
  <w:style w:type="paragraph" w:styleId="aff">
    <w:name w:val="Normal (Web)"/>
    <w:basedOn w:val="a"/>
    <w:uiPriority w:val="99"/>
    <w:unhideWhenUsed/>
    <w:qFormat/>
    <w:rsid w:val="00CF1F83"/>
    <w:pPr>
      <w:spacing w:beforeAutospacing="1" w:afterAutospacing="1"/>
    </w:pPr>
    <w:rPr>
      <w:rFonts w:eastAsia="Times New Roman"/>
    </w:rPr>
  </w:style>
  <w:style w:type="paragraph" w:customStyle="1" w:styleId="ConsPlusNonformat">
    <w:name w:val="ConsPlusNonformat"/>
    <w:uiPriority w:val="99"/>
    <w:qFormat/>
    <w:rsid w:val="00CF1F83"/>
    <w:pPr>
      <w:widowControl w:val="0"/>
    </w:pPr>
    <w:rPr>
      <w:rFonts w:ascii="Courier New" w:eastAsia="Times New Roman" w:hAnsi="Courier New" w:cs="Courier New"/>
    </w:rPr>
  </w:style>
  <w:style w:type="paragraph" w:customStyle="1" w:styleId="ConsPlusCell">
    <w:name w:val="ConsPlusCell"/>
    <w:uiPriority w:val="99"/>
    <w:qFormat/>
    <w:rsid w:val="00CF1F83"/>
    <w:pPr>
      <w:widowControl w:val="0"/>
    </w:pPr>
    <w:rPr>
      <w:rFonts w:eastAsia="Times New Roman" w:cs="Calibri"/>
      <w:sz w:val="22"/>
      <w:szCs w:val="22"/>
    </w:rPr>
  </w:style>
  <w:style w:type="paragraph" w:customStyle="1" w:styleId="ConsNormal">
    <w:name w:val="ConsNormal"/>
    <w:uiPriority w:val="99"/>
    <w:qFormat/>
    <w:rsid w:val="00CF1F83"/>
    <w:pPr>
      <w:widowControl w:val="0"/>
      <w:ind w:firstLine="720"/>
    </w:pPr>
    <w:rPr>
      <w:rFonts w:ascii="Arial" w:eastAsia="Times New Roman" w:hAnsi="Arial" w:cs="Arial"/>
    </w:rPr>
  </w:style>
  <w:style w:type="paragraph" w:styleId="aff0">
    <w:name w:val="No Spacing"/>
    <w:uiPriority w:val="1"/>
    <w:qFormat/>
    <w:rsid w:val="00CF1F83"/>
    <w:rPr>
      <w:rFonts w:eastAsia="Times New Roman"/>
      <w:sz w:val="22"/>
      <w:szCs w:val="22"/>
    </w:rPr>
  </w:style>
  <w:style w:type="paragraph" w:customStyle="1" w:styleId="formattext">
    <w:name w:val="formattext"/>
    <w:basedOn w:val="a"/>
    <w:qFormat/>
    <w:rsid w:val="00CF1F83"/>
    <w:pPr>
      <w:spacing w:beforeAutospacing="1" w:afterAutospacing="1"/>
    </w:pPr>
    <w:rPr>
      <w:rFonts w:eastAsia="Times New Roman"/>
    </w:rPr>
  </w:style>
  <w:style w:type="table" w:styleId="aff1">
    <w:name w:val="Table Grid"/>
    <w:basedOn w:val="a1"/>
    <w:uiPriority w:val="59"/>
    <w:rsid w:val="00E23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nternet.garant.ru/document/redirect/412524329/0"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48D0F-2583-4579-8B58-FBC2AB1A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29</Pages>
  <Words>14520</Words>
  <Characters>82768</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dc:description/>
  <cp:lastModifiedBy>Spec007</cp:lastModifiedBy>
  <cp:revision>78</cp:revision>
  <cp:lastPrinted>2025-09-30T12:37:00Z</cp:lastPrinted>
  <dcterms:created xsi:type="dcterms:W3CDTF">2022-09-20T10:26:00Z</dcterms:created>
  <dcterms:modified xsi:type="dcterms:W3CDTF">2026-05-12T08:54:00Z</dcterms:modified>
  <dc:language>ru-RU</dc:language>
</cp:coreProperties>
</file>